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Normal"/>
        <w:tblW w:w="0" w:type="auto"/>
        <w:tblInd w:w="110" w:type="dxa"/>
        <w:tblLayout w:type="fixed"/>
        <w:tblLook w:val="01E0" w:firstRow="1" w:lastRow="1" w:firstColumn="1" w:lastColumn="1" w:noHBand="0" w:noVBand="0"/>
      </w:tblPr>
      <w:tblGrid>
        <w:gridCol w:w="2120"/>
        <w:gridCol w:w="6313"/>
      </w:tblGrid>
      <w:tr w:rsidR="00D75D81" w14:paraId="5BBBC0E7" w14:textId="77777777">
        <w:trPr>
          <w:trHeight w:val="2214"/>
        </w:trPr>
        <w:tc>
          <w:tcPr>
            <w:tcW w:w="2120" w:type="dxa"/>
          </w:tcPr>
          <w:p w14:paraId="4181D3AA" w14:textId="77777777" w:rsidR="00D75D81" w:rsidRDefault="00000000">
            <w:pPr>
              <w:pStyle w:val="TableParagraph"/>
              <w:spacing w:before="1"/>
              <w:ind w:left="50"/>
              <w:rPr>
                <w:sz w:val="18"/>
              </w:rPr>
            </w:pPr>
            <w:r>
              <w:rPr>
                <w:sz w:val="18"/>
              </w:rPr>
              <w:t>Jednostka</w:t>
            </w:r>
            <w:r>
              <w:rPr>
                <w:spacing w:val="-9"/>
                <w:sz w:val="18"/>
              </w:rPr>
              <w:t xml:space="preserve"> </w:t>
            </w:r>
            <w:r>
              <w:rPr>
                <w:spacing w:val="-2"/>
                <w:sz w:val="18"/>
              </w:rPr>
              <w:t>projektowa:</w:t>
            </w:r>
          </w:p>
        </w:tc>
        <w:tc>
          <w:tcPr>
            <w:tcW w:w="6313" w:type="dxa"/>
          </w:tcPr>
          <w:p w14:paraId="2CA1F188" w14:textId="77777777" w:rsidR="00D75D81" w:rsidRDefault="00000000">
            <w:pPr>
              <w:pStyle w:val="TableParagraph"/>
              <w:ind w:left="1583"/>
              <w:rPr>
                <w:rFonts w:ascii="Times New Roman"/>
                <w:sz w:val="20"/>
              </w:rPr>
            </w:pPr>
            <w:r>
              <w:rPr>
                <w:rFonts w:ascii="Times New Roman"/>
                <w:noProof/>
                <w:sz w:val="20"/>
              </w:rPr>
              <w:drawing>
                <wp:inline distT="0" distB="0" distL="0" distR="0" wp14:anchorId="2B4070D3" wp14:editId="6235202C">
                  <wp:extent cx="2585511" cy="1267968"/>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cstate="print"/>
                          <a:stretch>
                            <a:fillRect/>
                          </a:stretch>
                        </pic:blipFill>
                        <pic:spPr>
                          <a:xfrm>
                            <a:off x="0" y="0"/>
                            <a:ext cx="2585511" cy="1267968"/>
                          </a:xfrm>
                          <a:prstGeom prst="rect">
                            <a:avLst/>
                          </a:prstGeom>
                        </pic:spPr>
                      </pic:pic>
                    </a:graphicData>
                  </a:graphic>
                </wp:inline>
              </w:drawing>
            </w:r>
          </w:p>
        </w:tc>
      </w:tr>
      <w:tr w:rsidR="00D75D81" w14:paraId="1801B0F9" w14:textId="77777777">
        <w:trPr>
          <w:trHeight w:val="1357"/>
        </w:trPr>
        <w:tc>
          <w:tcPr>
            <w:tcW w:w="2120" w:type="dxa"/>
          </w:tcPr>
          <w:p w14:paraId="4CE4373B" w14:textId="77777777" w:rsidR="00D75D81" w:rsidRDefault="00D75D81">
            <w:pPr>
              <w:pStyle w:val="TableParagraph"/>
              <w:spacing w:before="5"/>
              <w:rPr>
                <w:rFonts w:ascii="Times New Roman"/>
                <w:sz w:val="18"/>
              </w:rPr>
            </w:pPr>
          </w:p>
          <w:p w14:paraId="6A27C00D" w14:textId="77777777" w:rsidR="00D75D81" w:rsidRDefault="00000000">
            <w:pPr>
              <w:pStyle w:val="TableParagraph"/>
              <w:ind w:left="50"/>
              <w:rPr>
                <w:sz w:val="18"/>
              </w:rPr>
            </w:pPr>
            <w:r>
              <w:rPr>
                <w:sz w:val="18"/>
              </w:rPr>
              <w:t>Faza</w:t>
            </w:r>
            <w:r>
              <w:rPr>
                <w:spacing w:val="-4"/>
                <w:sz w:val="18"/>
              </w:rPr>
              <w:t xml:space="preserve"> </w:t>
            </w:r>
            <w:r>
              <w:rPr>
                <w:spacing w:val="-2"/>
                <w:sz w:val="18"/>
              </w:rPr>
              <w:t>projektu:</w:t>
            </w:r>
          </w:p>
        </w:tc>
        <w:tc>
          <w:tcPr>
            <w:tcW w:w="6313" w:type="dxa"/>
          </w:tcPr>
          <w:p w14:paraId="11FFA8F6" w14:textId="77777777" w:rsidR="00D75D81" w:rsidRDefault="00000000">
            <w:pPr>
              <w:pStyle w:val="TableParagraph"/>
              <w:spacing w:before="137" w:line="580" w:lineRule="atLeast"/>
              <w:ind w:left="1200" w:firstLine="587"/>
              <w:rPr>
                <w:b/>
                <w:sz w:val="44"/>
              </w:rPr>
            </w:pPr>
            <w:r>
              <w:rPr>
                <w:b/>
                <w:sz w:val="44"/>
              </w:rPr>
              <w:t xml:space="preserve">PROGRAM PRAC </w:t>
            </w:r>
            <w:r>
              <w:rPr>
                <w:b/>
                <w:spacing w:val="-6"/>
                <w:sz w:val="44"/>
              </w:rPr>
              <w:t>KONSERWATORSKICH</w:t>
            </w:r>
          </w:p>
        </w:tc>
      </w:tr>
      <w:tr w:rsidR="00D75D81" w14:paraId="7B6FE3DB" w14:textId="77777777">
        <w:trPr>
          <w:trHeight w:val="845"/>
        </w:trPr>
        <w:tc>
          <w:tcPr>
            <w:tcW w:w="2120" w:type="dxa"/>
          </w:tcPr>
          <w:p w14:paraId="13EEFE80" w14:textId="77777777" w:rsidR="00D75D81" w:rsidRDefault="00000000">
            <w:pPr>
              <w:pStyle w:val="TableParagraph"/>
              <w:spacing w:before="53"/>
              <w:ind w:left="50"/>
              <w:rPr>
                <w:sz w:val="18"/>
              </w:rPr>
            </w:pPr>
            <w:r>
              <w:rPr>
                <w:spacing w:val="-2"/>
                <w:sz w:val="18"/>
              </w:rPr>
              <w:t>Inwestor:</w:t>
            </w:r>
          </w:p>
        </w:tc>
        <w:tc>
          <w:tcPr>
            <w:tcW w:w="6313" w:type="dxa"/>
          </w:tcPr>
          <w:p w14:paraId="52A63743" w14:textId="77777777" w:rsidR="00D75D81" w:rsidRDefault="00000000">
            <w:pPr>
              <w:pStyle w:val="TableParagraph"/>
              <w:spacing w:before="52"/>
              <w:ind w:left="101"/>
              <w:rPr>
                <w:sz w:val="24"/>
              </w:rPr>
            </w:pPr>
            <w:r>
              <w:rPr>
                <w:sz w:val="24"/>
              </w:rPr>
              <w:t>Miasto</w:t>
            </w:r>
            <w:r>
              <w:rPr>
                <w:spacing w:val="-6"/>
                <w:sz w:val="24"/>
              </w:rPr>
              <w:t xml:space="preserve"> </w:t>
            </w:r>
            <w:r>
              <w:rPr>
                <w:spacing w:val="-2"/>
                <w:sz w:val="24"/>
              </w:rPr>
              <w:t>Poznań</w:t>
            </w:r>
          </w:p>
          <w:p w14:paraId="4DA2D91C" w14:textId="77777777" w:rsidR="00D75D81" w:rsidRDefault="00000000">
            <w:pPr>
              <w:pStyle w:val="TableParagraph"/>
              <w:spacing w:before="41"/>
              <w:ind w:left="101"/>
              <w:rPr>
                <w:sz w:val="24"/>
              </w:rPr>
            </w:pPr>
            <w:r>
              <w:rPr>
                <w:sz w:val="24"/>
              </w:rPr>
              <w:t>Plac</w:t>
            </w:r>
            <w:r>
              <w:rPr>
                <w:spacing w:val="-5"/>
                <w:sz w:val="24"/>
              </w:rPr>
              <w:t xml:space="preserve"> </w:t>
            </w:r>
            <w:r>
              <w:rPr>
                <w:sz w:val="24"/>
              </w:rPr>
              <w:t>Kolegiacki</w:t>
            </w:r>
            <w:r>
              <w:rPr>
                <w:spacing w:val="-5"/>
                <w:sz w:val="24"/>
              </w:rPr>
              <w:t xml:space="preserve"> </w:t>
            </w:r>
            <w:r>
              <w:rPr>
                <w:sz w:val="24"/>
              </w:rPr>
              <w:t>17,</w:t>
            </w:r>
            <w:r>
              <w:rPr>
                <w:spacing w:val="-5"/>
                <w:sz w:val="24"/>
              </w:rPr>
              <w:t xml:space="preserve"> </w:t>
            </w:r>
            <w:r>
              <w:rPr>
                <w:sz w:val="24"/>
              </w:rPr>
              <w:t>61-841</w:t>
            </w:r>
            <w:r>
              <w:rPr>
                <w:spacing w:val="-5"/>
                <w:sz w:val="24"/>
              </w:rPr>
              <w:t xml:space="preserve"> </w:t>
            </w:r>
            <w:r>
              <w:rPr>
                <w:spacing w:val="-2"/>
                <w:sz w:val="24"/>
              </w:rPr>
              <w:t>Poznań</w:t>
            </w:r>
          </w:p>
        </w:tc>
      </w:tr>
      <w:tr w:rsidR="00D75D81" w14:paraId="3DF3E05D" w14:textId="77777777">
        <w:trPr>
          <w:trHeight w:val="987"/>
        </w:trPr>
        <w:tc>
          <w:tcPr>
            <w:tcW w:w="2120" w:type="dxa"/>
          </w:tcPr>
          <w:p w14:paraId="0E853CDA" w14:textId="77777777" w:rsidR="00D75D81" w:rsidRDefault="00000000">
            <w:pPr>
              <w:pStyle w:val="TableParagraph"/>
              <w:spacing w:before="194"/>
              <w:ind w:left="50"/>
              <w:rPr>
                <w:sz w:val="18"/>
              </w:rPr>
            </w:pPr>
            <w:r>
              <w:rPr>
                <w:sz w:val="18"/>
              </w:rPr>
              <w:t>Nazwa</w:t>
            </w:r>
            <w:r>
              <w:rPr>
                <w:spacing w:val="-5"/>
                <w:sz w:val="18"/>
              </w:rPr>
              <w:t xml:space="preserve"> </w:t>
            </w:r>
            <w:r>
              <w:rPr>
                <w:spacing w:val="-2"/>
                <w:sz w:val="18"/>
              </w:rPr>
              <w:t>inwestycji:</w:t>
            </w:r>
          </w:p>
        </w:tc>
        <w:tc>
          <w:tcPr>
            <w:tcW w:w="6313" w:type="dxa"/>
          </w:tcPr>
          <w:p w14:paraId="287C2714" w14:textId="77777777" w:rsidR="00D75D81" w:rsidRDefault="00000000">
            <w:pPr>
              <w:pStyle w:val="TableParagraph"/>
              <w:spacing w:before="194" w:line="276" w:lineRule="auto"/>
              <w:ind w:left="101"/>
              <w:rPr>
                <w:b/>
                <w:sz w:val="24"/>
              </w:rPr>
            </w:pPr>
            <w:r>
              <w:rPr>
                <w:b/>
                <w:sz w:val="24"/>
              </w:rPr>
              <w:t>REMONT</w:t>
            </w:r>
            <w:r>
              <w:rPr>
                <w:b/>
                <w:spacing w:val="-17"/>
                <w:sz w:val="24"/>
              </w:rPr>
              <w:t xml:space="preserve"> </w:t>
            </w:r>
            <w:r>
              <w:rPr>
                <w:b/>
                <w:sz w:val="24"/>
              </w:rPr>
              <w:t>FONTANNY</w:t>
            </w:r>
            <w:r>
              <w:rPr>
                <w:b/>
                <w:spacing w:val="-16"/>
                <w:sz w:val="24"/>
              </w:rPr>
              <w:t xml:space="preserve"> </w:t>
            </w:r>
            <w:r>
              <w:rPr>
                <w:b/>
                <w:sz w:val="24"/>
              </w:rPr>
              <w:t>NA</w:t>
            </w:r>
            <w:r>
              <w:rPr>
                <w:b/>
                <w:spacing w:val="-17"/>
                <w:sz w:val="24"/>
              </w:rPr>
              <w:t xml:space="preserve"> </w:t>
            </w:r>
            <w:r>
              <w:rPr>
                <w:b/>
                <w:sz w:val="24"/>
              </w:rPr>
              <w:t>TERENIE</w:t>
            </w:r>
            <w:r>
              <w:rPr>
                <w:b/>
                <w:spacing w:val="-13"/>
                <w:sz w:val="24"/>
              </w:rPr>
              <w:t xml:space="preserve"> </w:t>
            </w:r>
            <w:r>
              <w:rPr>
                <w:b/>
                <w:sz w:val="24"/>
              </w:rPr>
              <w:t>SKWERU</w:t>
            </w:r>
            <w:r>
              <w:rPr>
                <w:b/>
                <w:spacing w:val="-13"/>
                <w:sz w:val="24"/>
              </w:rPr>
              <w:t xml:space="preserve"> </w:t>
            </w:r>
            <w:r>
              <w:rPr>
                <w:b/>
                <w:sz w:val="24"/>
              </w:rPr>
              <w:t>ZIELONE OGRÓDKI IM. ZBIGNIEWA ZAKRZEWSKIEGO</w:t>
            </w:r>
          </w:p>
        </w:tc>
      </w:tr>
      <w:tr w:rsidR="00D75D81" w14:paraId="3035F769" w14:textId="77777777">
        <w:trPr>
          <w:trHeight w:val="846"/>
        </w:trPr>
        <w:tc>
          <w:tcPr>
            <w:tcW w:w="2120" w:type="dxa"/>
          </w:tcPr>
          <w:p w14:paraId="4FF32F2B" w14:textId="77777777" w:rsidR="00D75D81" w:rsidRDefault="00000000">
            <w:pPr>
              <w:pStyle w:val="TableParagraph"/>
              <w:spacing w:before="194"/>
              <w:ind w:left="50"/>
              <w:rPr>
                <w:sz w:val="18"/>
              </w:rPr>
            </w:pPr>
            <w:r>
              <w:rPr>
                <w:sz w:val="18"/>
              </w:rPr>
              <w:t>Adres</w:t>
            </w:r>
            <w:r>
              <w:rPr>
                <w:spacing w:val="-1"/>
                <w:sz w:val="18"/>
              </w:rPr>
              <w:t xml:space="preserve"> </w:t>
            </w:r>
            <w:r>
              <w:rPr>
                <w:spacing w:val="-2"/>
                <w:sz w:val="18"/>
              </w:rPr>
              <w:t>inwestycji:</w:t>
            </w:r>
          </w:p>
        </w:tc>
        <w:tc>
          <w:tcPr>
            <w:tcW w:w="6313" w:type="dxa"/>
          </w:tcPr>
          <w:p w14:paraId="3F65673A" w14:textId="77777777" w:rsidR="00D75D81" w:rsidRDefault="00000000">
            <w:pPr>
              <w:pStyle w:val="TableParagraph"/>
              <w:spacing w:before="194"/>
              <w:ind w:left="101"/>
              <w:rPr>
                <w:sz w:val="24"/>
              </w:rPr>
            </w:pPr>
            <w:r>
              <w:rPr>
                <w:sz w:val="24"/>
              </w:rPr>
              <w:t>Działka</w:t>
            </w:r>
            <w:r>
              <w:rPr>
                <w:spacing w:val="-7"/>
                <w:sz w:val="24"/>
              </w:rPr>
              <w:t xml:space="preserve"> </w:t>
            </w:r>
            <w:r>
              <w:rPr>
                <w:sz w:val="24"/>
              </w:rPr>
              <w:t>35/1,</w:t>
            </w:r>
            <w:r>
              <w:rPr>
                <w:spacing w:val="-5"/>
                <w:sz w:val="24"/>
              </w:rPr>
              <w:t xml:space="preserve"> </w:t>
            </w:r>
            <w:r>
              <w:rPr>
                <w:sz w:val="24"/>
              </w:rPr>
              <w:t>ark.</w:t>
            </w:r>
            <w:r>
              <w:rPr>
                <w:spacing w:val="-5"/>
                <w:sz w:val="24"/>
              </w:rPr>
              <w:t xml:space="preserve"> </w:t>
            </w:r>
            <w:r>
              <w:rPr>
                <w:sz w:val="24"/>
              </w:rPr>
              <w:t>28,</w:t>
            </w:r>
            <w:r>
              <w:rPr>
                <w:spacing w:val="-4"/>
                <w:sz w:val="24"/>
              </w:rPr>
              <w:t xml:space="preserve"> </w:t>
            </w:r>
            <w:r>
              <w:rPr>
                <w:sz w:val="24"/>
              </w:rPr>
              <w:t>obręb</w:t>
            </w:r>
            <w:r>
              <w:rPr>
                <w:spacing w:val="-5"/>
                <w:sz w:val="24"/>
              </w:rPr>
              <w:t xml:space="preserve"> </w:t>
            </w:r>
            <w:r>
              <w:rPr>
                <w:sz w:val="24"/>
              </w:rPr>
              <w:t>51,</w:t>
            </w:r>
            <w:r>
              <w:rPr>
                <w:spacing w:val="-5"/>
                <w:sz w:val="24"/>
              </w:rPr>
              <w:t xml:space="preserve"> </w:t>
            </w:r>
            <w:r>
              <w:rPr>
                <w:sz w:val="24"/>
              </w:rPr>
              <w:t>Miasto</w:t>
            </w:r>
            <w:r>
              <w:rPr>
                <w:spacing w:val="-4"/>
                <w:sz w:val="24"/>
              </w:rPr>
              <w:t xml:space="preserve"> </w:t>
            </w:r>
            <w:r>
              <w:rPr>
                <w:spacing w:val="-2"/>
                <w:sz w:val="24"/>
              </w:rPr>
              <w:t>Poznań</w:t>
            </w:r>
          </w:p>
        </w:tc>
      </w:tr>
      <w:tr w:rsidR="00D75D81" w14:paraId="5712C806" w14:textId="77777777">
        <w:trPr>
          <w:trHeight w:val="4175"/>
        </w:trPr>
        <w:tc>
          <w:tcPr>
            <w:tcW w:w="2120" w:type="dxa"/>
          </w:tcPr>
          <w:p w14:paraId="21613ABB" w14:textId="77777777" w:rsidR="00D75D81" w:rsidRDefault="00D75D81">
            <w:pPr>
              <w:pStyle w:val="TableParagraph"/>
              <w:spacing w:before="163"/>
              <w:rPr>
                <w:rFonts w:ascii="Times New Roman"/>
                <w:sz w:val="18"/>
              </w:rPr>
            </w:pPr>
          </w:p>
          <w:p w14:paraId="2A16EBA1" w14:textId="77777777" w:rsidR="00D75D81" w:rsidRDefault="00000000">
            <w:pPr>
              <w:pStyle w:val="TableParagraph"/>
              <w:ind w:left="50"/>
              <w:rPr>
                <w:sz w:val="18"/>
              </w:rPr>
            </w:pPr>
            <w:r>
              <w:rPr>
                <w:sz w:val="18"/>
              </w:rPr>
              <w:t>Architektura</w:t>
            </w:r>
            <w:r>
              <w:rPr>
                <w:spacing w:val="-12"/>
                <w:sz w:val="18"/>
              </w:rPr>
              <w:t xml:space="preserve"> </w:t>
            </w:r>
            <w:r>
              <w:rPr>
                <w:spacing w:val="-2"/>
                <w:sz w:val="18"/>
              </w:rPr>
              <w:t>projektował:</w:t>
            </w:r>
          </w:p>
          <w:p w14:paraId="4C5A5535" w14:textId="77777777" w:rsidR="00D75D81" w:rsidRDefault="00D75D81">
            <w:pPr>
              <w:pStyle w:val="TableParagraph"/>
              <w:rPr>
                <w:rFonts w:ascii="Times New Roman"/>
                <w:sz w:val="18"/>
              </w:rPr>
            </w:pPr>
          </w:p>
          <w:p w14:paraId="4083A44D" w14:textId="77777777" w:rsidR="00D75D81" w:rsidRDefault="00D75D81">
            <w:pPr>
              <w:pStyle w:val="TableParagraph"/>
              <w:rPr>
                <w:rFonts w:ascii="Times New Roman"/>
                <w:sz w:val="18"/>
              </w:rPr>
            </w:pPr>
          </w:p>
          <w:p w14:paraId="1542F3D8" w14:textId="77777777" w:rsidR="00D75D81" w:rsidRDefault="00D75D81">
            <w:pPr>
              <w:pStyle w:val="TableParagraph"/>
              <w:rPr>
                <w:rFonts w:ascii="Times New Roman"/>
                <w:sz w:val="18"/>
              </w:rPr>
            </w:pPr>
          </w:p>
          <w:p w14:paraId="44915F17" w14:textId="77777777" w:rsidR="00D75D81" w:rsidRDefault="00D75D81">
            <w:pPr>
              <w:pStyle w:val="TableParagraph"/>
              <w:rPr>
                <w:rFonts w:ascii="Times New Roman"/>
                <w:sz w:val="18"/>
              </w:rPr>
            </w:pPr>
          </w:p>
          <w:p w14:paraId="17F9C2FC" w14:textId="77777777" w:rsidR="00D75D81" w:rsidRDefault="00D75D81">
            <w:pPr>
              <w:pStyle w:val="TableParagraph"/>
              <w:rPr>
                <w:rFonts w:ascii="Times New Roman"/>
                <w:sz w:val="18"/>
              </w:rPr>
            </w:pPr>
          </w:p>
          <w:p w14:paraId="63B9F7EA" w14:textId="77777777" w:rsidR="00D75D81" w:rsidRDefault="00D75D81">
            <w:pPr>
              <w:pStyle w:val="TableParagraph"/>
              <w:rPr>
                <w:rFonts w:ascii="Times New Roman"/>
                <w:sz w:val="18"/>
              </w:rPr>
            </w:pPr>
          </w:p>
          <w:p w14:paraId="7068B8F3" w14:textId="77777777" w:rsidR="00D75D81" w:rsidRDefault="00D75D81">
            <w:pPr>
              <w:pStyle w:val="TableParagraph"/>
              <w:rPr>
                <w:rFonts w:ascii="Times New Roman"/>
                <w:sz w:val="18"/>
              </w:rPr>
            </w:pPr>
          </w:p>
          <w:p w14:paraId="7C8C4686" w14:textId="77777777" w:rsidR="00D75D81" w:rsidRDefault="00D75D81">
            <w:pPr>
              <w:pStyle w:val="TableParagraph"/>
              <w:rPr>
                <w:rFonts w:ascii="Times New Roman"/>
                <w:sz w:val="18"/>
              </w:rPr>
            </w:pPr>
          </w:p>
          <w:p w14:paraId="2C7A7373" w14:textId="77777777" w:rsidR="00D75D81" w:rsidRDefault="00D75D81">
            <w:pPr>
              <w:pStyle w:val="TableParagraph"/>
              <w:rPr>
                <w:rFonts w:ascii="Times New Roman"/>
                <w:sz w:val="18"/>
              </w:rPr>
            </w:pPr>
          </w:p>
          <w:p w14:paraId="70ABC47D" w14:textId="77777777" w:rsidR="00D75D81" w:rsidRDefault="00D75D81">
            <w:pPr>
              <w:pStyle w:val="TableParagraph"/>
              <w:spacing w:before="22"/>
              <w:rPr>
                <w:rFonts w:ascii="Times New Roman"/>
                <w:sz w:val="18"/>
              </w:rPr>
            </w:pPr>
          </w:p>
          <w:p w14:paraId="089DD4B8" w14:textId="77777777" w:rsidR="00D75D81" w:rsidRDefault="00000000">
            <w:pPr>
              <w:pStyle w:val="TableParagraph"/>
              <w:spacing w:before="1"/>
              <w:ind w:left="50"/>
              <w:rPr>
                <w:sz w:val="18"/>
              </w:rPr>
            </w:pPr>
            <w:r>
              <w:rPr>
                <w:sz w:val="18"/>
              </w:rPr>
              <w:t>Architektura</w:t>
            </w:r>
            <w:r>
              <w:rPr>
                <w:spacing w:val="-12"/>
                <w:sz w:val="18"/>
              </w:rPr>
              <w:t xml:space="preserve"> </w:t>
            </w:r>
            <w:r>
              <w:rPr>
                <w:spacing w:val="-2"/>
                <w:sz w:val="18"/>
              </w:rPr>
              <w:t>sprawdził:</w:t>
            </w:r>
          </w:p>
        </w:tc>
        <w:tc>
          <w:tcPr>
            <w:tcW w:w="6313" w:type="dxa"/>
          </w:tcPr>
          <w:p w14:paraId="29F63A23" w14:textId="77777777" w:rsidR="00D75D81" w:rsidRDefault="00D75D81">
            <w:pPr>
              <w:pStyle w:val="TableParagraph"/>
              <w:spacing w:before="94"/>
              <w:rPr>
                <w:rFonts w:ascii="Times New Roman"/>
                <w:sz w:val="24"/>
              </w:rPr>
            </w:pPr>
          </w:p>
          <w:p w14:paraId="66211965" w14:textId="77777777" w:rsidR="00D75D81" w:rsidRDefault="00000000">
            <w:pPr>
              <w:pStyle w:val="TableParagraph"/>
              <w:ind w:left="101"/>
              <w:rPr>
                <w:sz w:val="24"/>
              </w:rPr>
            </w:pPr>
            <w:r>
              <w:rPr>
                <w:sz w:val="24"/>
              </w:rPr>
              <w:t>mgr</w:t>
            </w:r>
            <w:r>
              <w:rPr>
                <w:spacing w:val="-4"/>
                <w:sz w:val="24"/>
              </w:rPr>
              <w:t xml:space="preserve"> </w:t>
            </w:r>
            <w:r>
              <w:rPr>
                <w:sz w:val="24"/>
              </w:rPr>
              <w:t>inż.</w:t>
            </w:r>
            <w:r>
              <w:rPr>
                <w:spacing w:val="-4"/>
                <w:sz w:val="24"/>
              </w:rPr>
              <w:t xml:space="preserve"> </w:t>
            </w:r>
            <w:r>
              <w:rPr>
                <w:sz w:val="24"/>
              </w:rPr>
              <w:t>arch.</w:t>
            </w:r>
            <w:r>
              <w:rPr>
                <w:spacing w:val="-4"/>
                <w:sz w:val="24"/>
              </w:rPr>
              <w:t xml:space="preserve"> </w:t>
            </w:r>
            <w:r>
              <w:rPr>
                <w:sz w:val="24"/>
              </w:rPr>
              <w:t>Michał</w:t>
            </w:r>
            <w:r>
              <w:rPr>
                <w:spacing w:val="-4"/>
                <w:sz w:val="24"/>
              </w:rPr>
              <w:t xml:space="preserve"> </w:t>
            </w:r>
            <w:r>
              <w:rPr>
                <w:spacing w:val="-2"/>
                <w:sz w:val="24"/>
              </w:rPr>
              <w:t>Bułat</w:t>
            </w:r>
          </w:p>
          <w:p w14:paraId="1ED818E0" w14:textId="77777777" w:rsidR="00D75D81" w:rsidRDefault="00000000">
            <w:pPr>
              <w:pStyle w:val="TableParagraph"/>
              <w:spacing w:before="41"/>
              <w:ind w:left="101"/>
              <w:rPr>
                <w:sz w:val="24"/>
              </w:rPr>
            </w:pPr>
            <w:proofErr w:type="spellStart"/>
            <w:r>
              <w:rPr>
                <w:sz w:val="24"/>
              </w:rPr>
              <w:t>upr</w:t>
            </w:r>
            <w:proofErr w:type="spellEnd"/>
            <w:r>
              <w:rPr>
                <w:sz w:val="24"/>
              </w:rPr>
              <w:t>.</w:t>
            </w:r>
            <w:r>
              <w:rPr>
                <w:spacing w:val="-14"/>
                <w:sz w:val="24"/>
              </w:rPr>
              <w:t xml:space="preserve"> </w:t>
            </w:r>
            <w:r>
              <w:rPr>
                <w:sz w:val="24"/>
              </w:rPr>
              <w:t>nr</w:t>
            </w:r>
            <w:r>
              <w:rPr>
                <w:spacing w:val="-9"/>
                <w:sz w:val="24"/>
              </w:rPr>
              <w:t xml:space="preserve"> </w:t>
            </w:r>
            <w:r>
              <w:rPr>
                <w:sz w:val="24"/>
              </w:rPr>
              <w:t>5/WPOKK/2016</w:t>
            </w:r>
            <w:r>
              <w:rPr>
                <w:spacing w:val="-10"/>
                <w:sz w:val="24"/>
              </w:rPr>
              <w:t xml:space="preserve"> </w:t>
            </w:r>
            <w:proofErr w:type="spellStart"/>
            <w:r>
              <w:rPr>
                <w:sz w:val="24"/>
              </w:rPr>
              <w:t>specjal</w:t>
            </w:r>
            <w:proofErr w:type="spellEnd"/>
            <w:r>
              <w:rPr>
                <w:sz w:val="24"/>
              </w:rPr>
              <w:t>.</w:t>
            </w:r>
            <w:r>
              <w:rPr>
                <w:spacing w:val="-16"/>
                <w:sz w:val="24"/>
              </w:rPr>
              <w:t xml:space="preserve"> </w:t>
            </w:r>
            <w:r>
              <w:rPr>
                <w:spacing w:val="-2"/>
                <w:sz w:val="24"/>
              </w:rPr>
              <w:t>Architektonicznej</w:t>
            </w:r>
          </w:p>
          <w:p w14:paraId="633F1367" w14:textId="77777777" w:rsidR="00D75D81" w:rsidRDefault="00D75D81">
            <w:pPr>
              <w:pStyle w:val="TableParagraph"/>
              <w:rPr>
                <w:rFonts w:ascii="Times New Roman"/>
                <w:sz w:val="24"/>
              </w:rPr>
            </w:pPr>
          </w:p>
          <w:p w14:paraId="05D841F2" w14:textId="77777777" w:rsidR="00D75D81" w:rsidRDefault="00D75D81">
            <w:pPr>
              <w:pStyle w:val="TableParagraph"/>
              <w:rPr>
                <w:rFonts w:ascii="Times New Roman"/>
                <w:sz w:val="24"/>
              </w:rPr>
            </w:pPr>
          </w:p>
          <w:p w14:paraId="54668720" w14:textId="77777777" w:rsidR="00D75D81" w:rsidRDefault="00D75D81">
            <w:pPr>
              <w:pStyle w:val="TableParagraph"/>
              <w:rPr>
                <w:rFonts w:ascii="Times New Roman"/>
                <w:sz w:val="24"/>
              </w:rPr>
            </w:pPr>
          </w:p>
          <w:p w14:paraId="7C5AC8E3" w14:textId="77777777" w:rsidR="00D75D81" w:rsidRDefault="00D75D81">
            <w:pPr>
              <w:pStyle w:val="TableParagraph"/>
              <w:rPr>
                <w:rFonts w:ascii="Times New Roman"/>
                <w:sz w:val="24"/>
              </w:rPr>
            </w:pPr>
          </w:p>
          <w:p w14:paraId="41D9ACBE" w14:textId="77777777" w:rsidR="00D75D81" w:rsidRDefault="00D75D81">
            <w:pPr>
              <w:pStyle w:val="TableParagraph"/>
              <w:spacing w:before="246"/>
              <w:rPr>
                <w:rFonts w:ascii="Times New Roman"/>
                <w:sz w:val="24"/>
              </w:rPr>
            </w:pPr>
          </w:p>
          <w:p w14:paraId="56C4CDAA" w14:textId="77777777" w:rsidR="00D75D81" w:rsidRDefault="00000000">
            <w:pPr>
              <w:pStyle w:val="TableParagraph"/>
              <w:spacing w:line="276" w:lineRule="auto"/>
              <w:ind w:left="101" w:right="1654"/>
              <w:rPr>
                <w:sz w:val="24"/>
              </w:rPr>
            </w:pPr>
            <w:r>
              <w:rPr>
                <w:sz w:val="24"/>
              </w:rPr>
              <w:t xml:space="preserve">mgr inż. arch. JACEK BUŁAT </w:t>
            </w:r>
            <w:r>
              <w:rPr>
                <w:spacing w:val="-2"/>
                <w:sz w:val="24"/>
              </w:rPr>
              <w:t xml:space="preserve">upr.47/85/PW </w:t>
            </w:r>
            <w:proofErr w:type="spellStart"/>
            <w:r>
              <w:rPr>
                <w:spacing w:val="-2"/>
                <w:sz w:val="24"/>
              </w:rPr>
              <w:t>specjal</w:t>
            </w:r>
            <w:proofErr w:type="spellEnd"/>
            <w:r>
              <w:rPr>
                <w:spacing w:val="-2"/>
                <w:sz w:val="24"/>
              </w:rPr>
              <w:t>.</w:t>
            </w:r>
            <w:r>
              <w:rPr>
                <w:spacing w:val="-5"/>
                <w:sz w:val="24"/>
              </w:rPr>
              <w:t xml:space="preserve"> </w:t>
            </w:r>
            <w:r>
              <w:rPr>
                <w:spacing w:val="-2"/>
                <w:sz w:val="24"/>
              </w:rPr>
              <w:t>Architektonicznej</w:t>
            </w:r>
          </w:p>
        </w:tc>
      </w:tr>
      <w:tr w:rsidR="00D75D81" w14:paraId="6C8B4BA5" w14:textId="77777777">
        <w:trPr>
          <w:trHeight w:val="1751"/>
        </w:trPr>
        <w:tc>
          <w:tcPr>
            <w:tcW w:w="2120" w:type="dxa"/>
          </w:tcPr>
          <w:p w14:paraId="06908326" w14:textId="77777777" w:rsidR="00D75D81" w:rsidRDefault="00D75D81">
            <w:pPr>
              <w:pStyle w:val="TableParagraph"/>
              <w:rPr>
                <w:rFonts w:ascii="Times New Roman"/>
                <w:sz w:val="18"/>
              </w:rPr>
            </w:pPr>
          </w:p>
          <w:p w14:paraId="7103EAAB" w14:textId="77777777" w:rsidR="00D75D81" w:rsidRDefault="00D75D81">
            <w:pPr>
              <w:pStyle w:val="TableParagraph"/>
              <w:rPr>
                <w:rFonts w:ascii="Times New Roman"/>
                <w:sz w:val="18"/>
              </w:rPr>
            </w:pPr>
          </w:p>
          <w:p w14:paraId="3E4EA638" w14:textId="77777777" w:rsidR="00D75D81" w:rsidRDefault="00D75D81">
            <w:pPr>
              <w:pStyle w:val="TableParagraph"/>
              <w:rPr>
                <w:rFonts w:ascii="Times New Roman"/>
                <w:sz w:val="18"/>
              </w:rPr>
            </w:pPr>
          </w:p>
          <w:p w14:paraId="6A4B952C" w14:textId="77777777" w:rsidR="00D75D81" w:rsidRDefault="00D75D81">
            <w:pPr>
              <w:pStyle w:val="TableParagraph"/>
              <w:spacing w:before="158"/>
              <w:rPr>
                <w:rFonts w:ascii="Times New Roman"/>
                <w:sz w:val="18"/>
              </w:rPr>
            </w:pPr>
          </w:p>
          <w:p w14:paraId="70A6A939" w14:textId="77777777" w:rsidR="00D75D81" w:rsidRDefault="00000000">
            <w:pPr>
              <w:pStyle w:val="TableParagraph"/>
              <w:spacing w:line="276" w:lineRule="auto"/>
              <w:ind w:left="50" w:right="662"/>
              <w:rPr>
                <w:sz w:val="18"/>
              </w:rPr>
            </w:pPr>
            <w:r>
              <w:rPr>
                <w:sz w:val="18"/>
              </w:rPr>
              <w:t>Kategoria</w:t>
            </w:r>
            <w:r>
              <w:rPr>
                <w:spacing w:val="-13"/>
                <w:sz w:val="18"/>
              </w:rPr>
              <w:t xml:space="preserve"> </w:t>
            </w:r>
            <w:r>
              <w:rPr>
                <w:sz w:val="18"/>
              </w:rPr>
              <w:t xml:space="preserve">obiektu </w:t>
            </w:r>
            <w:r>
              <w:rPr>
                <w:spacing w:val="-2"/>
                <w:sz w:val="18"/>
              </w:rPr>
              <w:t>budowlanego:</w:t>
            </w:r>
          </w:p>
        </w:tc>
        <w:tc>
          <w:tcPr>
            <w:tcW w:w="6313" w:type="dxa"/>
          </w:tcPr>
          <w:p w14:paraId="44B6F3A8" w14:textId="77777777" w:rsidR="00D75D81" w:rsidRDefault="00D75D81">
            <w:pPr>
              <w:pStyle w:val="TableParagraph"/>
              <w:rPr>
                <w:rFonts w:ascii="Times New Roman"/>
                <w:sz w:val="24"/>
              </w:rPr>
            </w:pPr>
          </w:p>
          <w:p w14:paraId="39AE48ED" w14:textId="77777777" w:rsidR="00D75D81" w:rsidRDefault="00D75D81">
            <w:pPr>
              <w:pStyle w:val="TableParagraph"/>
              <w:rPr>
                <w:rFonts w:ascii="Times New Roman"/>
                <w:sz w:val="24"/>
              </w:rPr>
            </w:pPr>
          </w:p>
          <w:p w14:paraId="6E307E37" w14:textId="77777777" w:rsidR="00D75D81" w:rsidRDefault="00D75D81">
            <w:pPr>
              <w:pStyle w:val="TableParagraph"/>
              <w:spacing w:before="158"/>
              <w:rPr>
                <w:rFonts w:ascii="Times New Roman"/>
                <w:sz w:val="24"/>
              </w:rPr>
            </w:pPr>
          </w:p>
          <w:p w14:paraId="5567072E" w14:textId="77777777" w:rsidR="00D75D81" w:rsidRDefault="00000000">
            <w:pPr>
              <w:pStyle w:val="TableParagraph"/>
              <w:ind w:left="101"/>
              <w:rPr>
                <w:b/>
                <w:sz w:val="24"/>
              </w:rPr>
            </w:pPr>
            <w:r>
              <w:rPr>
                <w:b/>
                <w:sz w:val="24"/>
              </w:rPr>
              <w:t>Kategoria</w:t>
            </w:r>
            <w:r>
              <w:rPr>
                <w:b/>
                <w:spacing w:val="-4"/>
                <w:sz w:val="24"/>
              </w:rPr>
              <w:t xml:space="preserve"> </w:t>
            </w:r>
            <w:r>
              <w:rPr>
                <w:b/>
                <w:sz w:val="24"/>
              </w:rPr>
              <w:t>VIII</w:t>
            </w:r>
            <w:r>
              <w:rPr>
                <w:b/>
                <w:spacing w:val="-4"/>
                <w:sz w:val="24"/>
              </w:rPr>
              <w:t xml:space="preserve"> </w:t>
            </w:r>
            <w:r>
              <w:rPr>
                <w:b/>
                <w:sz w:val="24"/>
              </w:rPr>
              <w:t>-</w:t>
            </w:r>
            <w:r>
              <w:rPr>
                <w:b/>
                <w:spacing w:val="59"/>
                <w:sz w:val="24"/>
              </w:rPr>
              <w:t xml:space="preserve"> </w:t>
            </w:r>
            <w:r>
              <w:rPr>
                <w:b/>
                <w:sz w:val="24"/>
              </w:rPr>
              <w:t>inne</w:t>
            </w:r>
            <w:r>
              <w:rPr>
                <w:b/>
                <w:spacing w:val="-3"/>
                <w:sz w:val="24"/>
              </w:rPr>
              <w:t xml:space="preserve"> </w:t>
            </w:r>
            <w:r>
              <w:rPr>
                <w:b/>
                <w:spacing w:val="-2"/>
                <w:sz w:val="24"/>
              </w:rPr>
              <w:t>budowle</w:t>
            </w:r>
          </w:p>
        </w:tc>
      </w:tr>
      <w:tr w:rsidR="00D75D81" w14:paraId="0EE777ED" w14:textId="77777777">
        <w:trPr>
          <w:trHeight w:val="588"/>
        </w:trPr>
        <w:tc>
          <w:tcPr>
            <w:tcW w:w="2120" w:type="dxa"/>
          </w:tcPr>
          <w:p w14:paraId="36E1F446" w14:textId="77777777" w:rsidR="00D75D81" w:rsidRDefault="00D75D81">
            <w:pPr>
              <w:pStyle w:val="TableParagraph"/>
              <w:rPr>
                <w:rFonts w:ascii="Times New Roman"/>
              </w:rPr>
            </w:pPr>
          </w:p>
        </w:tc>
        <w:tc>
          <w:tcPr>
            <w:tcW w:w="6313" w:type="dxa"/>
          </w:tcPr>
          <w:p w14:paraId="1564FAAC" w14:textId="77777777" w:rsidR="00D75D81" w:rsidRDefault="00D75D81">
            <w:pPr>
              <w:pStyle w:val="TableParagraph"/>
              <w:spacing w:before="36"/>
              <w:rPr>
                <w:rFonts w:ascii="Times New Roman"/>
                <w:sz w:val="24"/>
              </w:rPr>
            </w:pPr>
          </w:p>
          <w:p w14:paraId="5DF158C5" w14:textId="77777777" w:rsidR="00D75D81" w:rsidRDefault="00000000">
            <w:pPr>
              <w:pStyle w:val="TableParagraph"/>
              <w:spacing w:line="256" w:lineRule="exact"/>
              <w:ind w:left="2948"/>
              <w:rPr>
                <w:sz w:val="24"/>
              </w:rPr>
            </w:pPr>
            <w:r>
              <w:rPr>
                <w:sz w:val="24"/>
              </w:rPr>
              <w:t>04.06.2024</w:t>
            </w:r>
            <w:r>
              <w:rPr>
                <w:spacing w:val="-10"/>
                <w:sz w:val="24"/>
              </w:rPr>
              <w:t xml:space="preserve"> </w:t>
            </w:r>
            <w:r>
              <w:rPr>
                <w:spacing w:val="-5"/>
                <w:sz w:val="24"/>
              </w:rPr>
              <w:t>r.</w:t>
            </w:r>
          </w:p>
        </w:tc>
      </w:tr>
    </w:tbl>
    <w:p w14:paraId="60F08A53" w14:textId="77777777" w:rsidR="00D75D81" w:rsidRDefault="00D75D81">
      <w:pPr>
        <w:spacing w:line="256" w:lineRule="exact"/>
        <w:rPr>
          <w:sz w:val="24"/>
        </w:rPr>
        <w:sectPr w:rsidR="00D75D81">
          <w:footerReference w:type="even" r:id="rId8"/>
          <w:footerReference w:type="default" r:id="rId9"/>
          <w:type w:val="continuous"/>
          <w:pgSz w:w="11910" w:h="16840"/>
          <w:pgMar w:top="1400" w:right="940" w:bottom="1380" w:left="940" w:header="0" w:footer="1200" w:gutter="0"/>
          <w:pgNumType w:start="1"/>
          <w:cols w:space="708"/>
        </w:sectPr>
      </w:pPr>
    </w:p>
    <w:p w14:paraId="06F77A15" w14:textId="77777777" w:rsidR="00D75D81" w:rsidRDefault="00000000">
      <w:pPr>
        <w:pStyle w:val="Tekstpodstawowy"/>
        <w:spacing w:before="76"/>
        <w:ind w:left="3"/>
        <w:jc w:val="center"/>
      </w:pPr>
      <w:r>
        <w:lastRenderedPageBreak/>
        <w:t>SPIS</w:t>
      </w:r>
      <w:r>
        <w:rPr>
          <w:spacing w:val="-7"/>
        </w:rPr>
        <w:t xml:space="preserve"> </w:t>
      </w:r>
      <w:r>
        <w:rPr>
          <w:spacing w:val="-2"/>
        </w:rPr>
        <w:t>TREŚCI</w:t>
      </w:r>
    </w:p>
    <w:p w14:paraId="5F1328A1" w14:textId="77777777" w:rsidR="00D75D81" w:rsidRDefault="00D75D81">
      <w:pPr>
        <w:pStyle w:val="Tekstpodstawowy"/>
      </w:pPr>
    </w:p>
    <w:p w14:paraId="7D0AA0BF" w14:textId="77777777" w:rsidR="00D75D81" w:rsidRDefault="00000000">
      <w:pPr>
        <w:pStyle w:val="Tekstpodstawowy"/>
        <w:spacing w:after="7"/>
        <w:ind w:left="195"/>
      </w:pPr>
      <w:r>
        <w:t>CZĘŚĆ</w:t>
      </w:r>
      <w:r>
        <w:rPr>
          <w:spacing w:val="-5"/>
        </w:rPr>
        <w:t xml:space="preserve"> </w:t>
      </w:r>
      <w:r>
        <w:rPr>
          <w:spacing w:val="-2"/>
        </w:rPr>
        <w:t>OPISOWA:</w:t>
      </w:r>
    </w:p>
    <w:tbl>
      <w:tblPr>
        <w:tblStyle w:val="TableNormal"/>
        <w:tblW w:w="0" w:type="auto"/>
        <w:tblInd w:w="153" w:type="dxa"/>
        <w:tblLayout w:type="fixed"/>
        <w:tblLook w:val="01E0" w:firstRow="1" w:lastRow="1" w:firstColumn="1" w:lastColumn="1" w:noHBand="0" w:noVBand="0"/>
      </w:tblPr>
      <w:tblGrid>
        <w:gridCol w:w="501"/>
        <w:gridCol w:w="6170"/>
        <w:gridCol w:w="3068"/>
      </w:tblGrid>
      <w:tr w:rsidR="00D75D81" w14:paraId="47EE1117" w14:textId="77777777">
        <w:trPr>
          <w:trHeight w:val="226"/>
        </w:trPr>
        <w:tc>
          <w:tcPr>
            <w:tcW w:w="501" w:type="dxa"/>
          </w:tcPr>
          <w:p w14:paraId="1BC5ADAF" w14:textId="77777777" w:rsidR="00D75D81" w:rsidRDefault="00D75D81">
            <w:pPr>
              <w:pStyle w:val="TableParagraph"/>
              <w:rPr>
                <w:rFonts w:ascii="Times New Roman"/>
                <w:sz w:val="16"/>
              </w:rPr>
            </w:pPr>
          </w:p>
        </w:tc>
        <w:tc>
          <w:tcPr>
            <w:tcW w:w="6170" w:type="dxa"/>
          </w:tcPr>
          <w:p w14:paraId="09A4D471" w14:textId="77777777" w:rsidR="00D75D81" w:rsidRDefault="00D75D81">
            <w:pPr>
              <w:pStyle w:val="TableParagraph"/>
              <w:rPr>
                <w:rFonts w:ascii="Times New Roman"/>
                <w:sz w:val="16"/>
              </w:rPr>
            </w:pPr>
          </w:p>
        </w:tc>
        <w:tc>
          <w:tcPr>
            <w:tcW w:w="3068" w:type="dxa"/>
          </w:tcPr>
          <w:p w14:paraId="13769991" w14:textId="77777777" w:rsidR="00D75D81" w:rsidRDefault="00000000">
            <w:pPr>
              <w:pStyle w:val="TableParagraph"/>
              <w:spacing w:line="207" w:lineRule="exact"/>
              <w:ind w:right="425"/>
              <w:jc w:val="right"/>
              <w:rPr>
                <w:sz w:val="20"/>
              </w:rPr>
            </w:pPr>
            <w:r>
              <w:rPr>
                <w:spacing w:val="-4"/>
                <w:sz w:val="20"/>
              </w:rPr>
              <w:t>Str.</w:t>
            </w:r>
          </w:p>
        </w:tc>
      </w:tr>
      <w:tr w:rsidR="00D75D81" w14:paraId="0E260D2D" w14:textId="77777777">
        <w:trPr>
          <w:trHeight w:val="230"/>
        </w:trPr>
        <w:tc>
          <w:tcPr>
            <w:tcW w:w="501" w:type="dxa"/>
          </w:tcPr>
          <w:p w14:paraId="131268CA" w14:textId="77777777" w:rsidR="00D75D81" w:rsidRDefault="00000000">
            <w:pPr>
              <w:pStyle w:val="TableParagraph"/>
              <w:spacing w:line="210" w:lineRule="exact"/>
              <w:ind w:left="50"/>
              <w:rPr>
                <w:sz w:val="20"/>
              </w:rPr>
            </w:pPr>
            <w:r>
              <w:rPr>
                <w:spacing w:val="-5"/>
                <w:sz w:val="20"/>
              </w:rPr>
              <w:t>1.</w:t>
            </w:r>
          </w:p>
        </w:tc>
        <w:tc>
          <w:tcPr>
            <w:tcW w:w="6170" w:type="dxa"/>
          </w:tcPr>
          <w:p w14:paraId="444AC129" w14:textId="77777777" w:rsidR="00D75D81" w:rsidRDefault="00000000">
            <w:pPr>
              <w:pStyle w:val="TableParagraph"/>
              <w:spacing w:line="210" w:lineRule="exact"/>
              <w:ind w:left="173"/>
              <w:rPr>
                <w:sz w:val="20"/>
              </w:rPr>
            </w:pPr>
            <w:r>
              <w:rPr>
                <w:sz w:val="20"/>
              </w:rPr>
              <w:t>Przedmiot</w:t>
            </w:r>
            <w:r>
              <w:rPr>
                <w:spacing w:val="-9"/>
                <w:sz w:val="20"/>
              </w:rPr>
              <w:t xml:space="preserve"> </w:t>
            </w:r>
            <w:r>
              <w:rPr>
                <w:spacing w:val="-2"/>
                <w:sz w:val="20"/>
              </w:rPr>
              <w:t>inwestycji</w:t>
            </w:r>
          </w:p>
        </w:tc>
        <w:tc>
          <w:tcPr>
            <w:tcW w:w="3068" w:type="dxa"/>
          </w:tcPr>
          <w:p w14:paraId="02E10915" w14:textId="5B99FF6D" w:rsidR="00D75D81" w:rsidRDefault="00BE269D">
            <w:pPr>
              <w:pStyle w:val="TableParagraph"/>
              <w:spacing w:line="210" w:lineRule="exact"/>
              <w:ind w:right="47"/>
              <w:jc w:val="right"/>
              <w:rPr>
                <w:sz w:val="20"/>
              </w:rPr>
            </w:pPr>
            <w:r>
              <w:rPr>
                <w:spacing w:val="-10"/>
                <w:sz w:val="20"/>
              </w:rPr>
              <w:t>3</w:t>
            </w:r>
          </w:p>
        </w:tc>
      </w:tr>
      <w:tr w:rsidR="00D75D81" w14:paraId="40E29AC8" w14:textId="77777777">
        <w:trPr>
          <w:trHeight w:val="230"/>
        </w:trPr>
        <w:tc>
          <w:tcPr>
            <w:tcW w:w="501" w:type="dxa"/>
          </w:tcPr>
          <w:p w14:paraId="64D420B5" w14:textId="77777777" w:rsidR="00D75D81" w:rsidRDefault="00000000">
            <w:pPr>
              <w:pStyle w:val="TableParagraph"/>
              <w:spacing w:line="210" w:lineRule="exact"/>
              <w:ind w:left="50"/>
              <w:rPr>
                <w:sz w:val="20"/>
              </w:rPr>
            </w:pPr>
            <w:r>
              <w:rPr>
                <w:spacing w:val="-5"/>
                <w:sz w:val="20"/>
              </w:rPr>
              <w:t>2.</w:t>
            </w:r>
          </w:p>
        </w:tc>
        <w:tc>
          <w:tcPr>
            <w:tcW w:w="6170" w:type="dxa"/>
          </w:tcPr>
          <w:p w14:paraId="38F7BAC9" w14:textId="77777777" w:rsidR="00D75D81" w:rsidRDefault="00000000">
            <w:pPr>
              <w:pStyle w:val="TableParagraph"/>
              <w:spacing w:line="210" w:lineRule="exact"/>
              <w:ind w:left="173"/>
              <w:rPr>
                <w:sz w:val="20"/>
              </w:rPr>
            </w:pPr>
            <w:r>
              <w:rPr>
                <w:sz w:val="20"/>
              </w:rPr>
              <w:t>Dane</w:t>
            </w:r>
            <w:r>
              <w:rPr>
                <w:spacing w:val="-4"/>
                <w:sz w:val="20"/>
              </w:rPr>
              <w:t xml:space="preserve"> </w:t>
            </w:r>
            <w:r>
              <w:rPr>
                <w:spacing w:val="-2"/>
                <w:sz w:val="20"/>
              </w:rPr>
              <w:t>ewidencyjne</w:t>
            </w:r>
          </w:p>
        </w:tc>
        <w:tc>
          <w:tcPr>
            <w:tcW w:w="3068" w:type="dxa"/>
          </w:tcPr>
          <w:p w14:paraId="12C5949A" w14:textId="2B05A005" w:rsidR="00D75D81" w:rsidRDefault="00BE269D">
            <w:pPr>
              <w:pStyle w:val="TableParagraph"/>
              <w:spacing w:line="210" w:lineRule="exact"/>
              <w:ind w:right="47"/>
              <w:jc w:val="right"/>
              <w:rPr>
                <w:sz w:val="20"/>
              </w:rPr>
            </w:pPr>
            <w:r>
              <w:rPr>
                <w:spacing w:val="-10"/>
                <w:sz w:val="20"/>
              </w:rPr>
              <w:t>3</w:t>
            </w:r>
          </w:p>
        </w:tc>
      </w:tr>
      <w:tr w:rsidR="00D75D81" w14:paraId="51AD0C97" w14:textId="77777777">
        <w:trPr>
          <w:trHeight w:val="230"/>
        </w:trPr>
        <w:tc>
          <w:tcPr>
            <w:tcW w:w="501" w:type="dxa"/>
          </w:tcPr>
          <w:p w14:paraId="5058C565" w14:textId="77777777" w:rsidR="00D75D81" w:rsidRDefault="00000000">
            <w:pPr>
              <w:pStyle w:val="TableParagraph"/>
              <w:spacing w:line="210" w:lineRule="exact"/>
              <w:ind w:left="50"/>
              <w:rPr>
                <w:sz w:val="20"/>
              </w:rPr>
            </w:pPr>
            <w:r>
              <w:rPr>
                <w:spacing w:val="-5"/>
                <w:sz w:val="20"/>
              </w:rPr>
              <w:t>3.</w:t>
            </w:r>
          </w:p>
        </w:tc>
        <w:tc>
          <w:tcPr>
            <w:tcW w:w="6170" w:type="dxa"/>
          </w:tcPr>
          <w:p w14:paraId="78998C41" w14:textId="77777777" w:rsidR="00D75D81" w:rsidRDefault="00000000">
            <w:pPr>
              <w:pStyle w:val="TableParagraph"/>
              <w:spacing w:line="210" w:lineRule="exact"/>
              <w:ind w:left="173"/>
              <w:rPr>
                <w:sz w:val="20"/>
              </w:rPr>
            </w:pPr>
            <w:r>
              <w:rPr>
                <w:sz w:val="20"/>
              </w:rPr>
              <w:t>Podstawa</w:t>
            </w:r>
            <w:r>
              <w:rPr>
                <w:spacing w:val="-8"/>
                <w:sz w:val="20"/>
              </w:rPr>
              <w:t xml:space="preserve"> </w:t>
            </w:r>
            <w:r>
              <w:rPr>
                <w:spacing w:val="-2"/>
                <w:sz w:val="20"/>
              </w:rPr>
              <w:t>opracowania</w:t>
            </w:r>
          </w:p>
        </w:tc>
        <w:tc>
          <w:tcPr>
            <w:tcW w:w="3068" w:type="dxa"/>
          </w:tcPr>
          <w:p w14:paraId="35A68E47" w14:textId="77777777" w:rsidR="00D75D81" w:rsidRDefault="00000000">
            <w:pPr>
              <w:pStyle w:val="TableParagraph"/>
              <w:spacing w:line="210" w:lineRule="exact"/>
              <w:ind w:right="47"/>
              <w:jc w:val="right"/>
              <w:rPr>
                <w:sz w:val="20"/>
              </w:rPr>
            </w:pPr>
            <w:r>
              <w:rPr>
                <w:spacing w:val="-10"/>
                <w:sz w:val="20"/>
              </w:rPr>
              <w:t>3</w:t>
            </w:r>
          </w:p>
        </w:tc>
      </w:tr>
      <w:tr w:rsidR="00D75D81" w14:paraId="77BB4F23" w14:textId="77777777">
        <w:trPr>
          <w:trHeight w:val="230"/>
        </w:trPr>
        <w:tc>
          <w:tcPr>
            <w:tcW w:w="501" w:type="dxa"/>
          </w:tcPr>
          <w:p w14:paraId="76C8CBAD" w14:textId="77777777" w:rsidR="00D75D81" w:rsidRDefault="00000000">
            <w:pPr>
              <w:pStyle w:val="TableParagraph"/>
              <w:spacing w:line="210" w:lineRule="exact"/>
              <w:ind w:left="50"/>
              <w:rPr>
                <w:sz w:val="20"/>
              </w:rPr>
            </w:pPr>
            <w:r>
              <w:rPr>
                <w:spacing w:val="-5"/>
                <w:sz w:val="20"/>
              </w:rPr>
              <w:t>4.</w:t>
            </w:r>
          </w:p>
        </w:tc>
        <w:tc>
          <w:tcPr>
            <w:tcW w:w="6170" w:type="dxa"/>
          </w:tcPr>
          <w:p w14:paraId="103AAF5A" w14:textId="77777777" w:rsidR="00D75D81" w:rsidRDefault="00000000">
            <w:pPr>
              <w:pStyle w:val="TableParagraph"/>
              <w:spacing w:line="210" w:lineRule="exact"/>
              <w:ind w:left="173"/>
              <w:rPr>
                <w:sz w:val="20"/>
              </w:rPr>
            </w:pPr>
            <w:r>
              <w:rPr>
                <w:sz w:val="20"/>
              </w:rPr>
              <w:t>Podstawowe</w:t>
            </w:r>
            <w:r>
              <w:rPr>
                <w:spacing w:val="-10"/>
                <w:sz w:val="20"/>
              </w:rPr>
              <w:t xml:space="preserve"> </w:t>
            </w:r>
            <w:r>
              <w:rPr>
                <w:sz w:val="20"/>
              </w:rPr>
              <w:t>założenia</w:t>
            </w:r>
            <w:r>
              <w:rPr>
                <w:spacing w:val="-9"/>
                <w:sz w:val="20"/>
              </w:rPr>
              <w:t xml:space="preserve"> </w:t>
            </w:r>
            <w:r>
              <w:rPr>
                <w:spacing w:val="-2"/>
                <w:sz w:val="20"/>
              </w:rPr>
              <w:t>projektowe</w:t>
            </w:r>
          </w:p>
        </w:tc>
        <w:tc>
          <w:tcPr>
            <w:tcW w:w="3068" w:type="dxa"/>
          </w:tcPr>
          <w:p w14:paraId="3665BAC8" w14:textId="77777777" w:rsidR="00D75D81" w:rsidRDefault="00000000">
            <w:pPr>
              <w:pStyle w:val="TableParagraph"/>
              <w:spacing w:line="210" w:lineRule="exact"/>
              <w:ind w:right="47"/>
              <w:jc w:val="right"/>
              <w:rPr>
                <w:sz w:val="20"/>
              </w:rPr>
            </w:pPr>
            <w:r>
              <w:rPr>
                <w:spacing w:val="-10"/>
                <w:sz w:val="20"/>
              </w:rPr>
              <w:t>4</w:t>
            </w:r>
          </w:p>
        </w:tc>
      </w:tr>
      <w:tr w:rsidR="00D75D81" w14:paraId="0A57191D" w14:textId="77777777">
        <w:trPr>
          <w:trHeight w:val="230"/>
        </w:trPr>
        <w:tc>
          <w:tcPr>
            <w:tcW w:w="501" w:type="dxa"/>
          </w:tcPr>
          <w:p w14:paraId="67D7F2AA" w14:textId="77777777" w:rsidR="00D75D81" w:rsidRDefault="00000000">
            <w:pPr>
              <w:pStyle w:val="TableParagraph"/>
              <w:spacing w:line="210" w:lineRule="exact"/>
              <w:ind w:left="50"/>
              <w:rPr>
                <w:sz w:val="20"/>
              </w:rPr>
            </w:pPr>
            <w:r>
              <w:rPr>
                <w:spacing w:val="-5"/>
                <w:sz w:val="20"/>
              </w:rPr>
              <w:t>5.</w:t>
            </w:r>
          </w:p>
        </w:tc>
        <w:tc>
          <w:tcPr>
            <w:tcW w:w="6170" w:type="dxa"/>
          </w:tcPr>
          <w:p w14:paraId="628554D3" w14:textId="77777777" w:rsidR="00D75D81" w:rsidRDefault="00000000">
            <w:pPr>
              <w:pStyle w:val="TableParagraph"/>
              <w:spacing w:line="210" w:lineRule="exact"/>
              <w:ind w:left="173"/>
              <w:rPr>
                <w:sz w:val="20"/>
              </w:rPr>
            </w:pPr>
            <w:r>
              <w:rPr>
                <w:sz w:val="20"/>
              </w:rPr>
              <w:t>Istniejące</w:t>
            </w:r>
            <w:r>
              <w:rPr>
                <w:spacing w:val="-13"/>
                <w:sz w:val="20"/>
              </w:rPr>
              <w:t xml:space="preserve"> </w:t>
            </w:r>
            <w:r>
              <w:rPr>
                <w:sz w:val="20"/>
              </w:rPr>
              <w:t>zagospodarowanie</w:t>
            </w:r>
            <w:r>
              <w:rPr>
                <w:spacing w:val="-13"/>
                <w:sz w:val="20"/>
              </w:rPr>
              <w:t xml:space="preserve"> </w:t>
            </w:r>
            <w:r>
              <w:rPr>
                <w:spacing w:val="-2"/>
                <w:sz w:val="20"/>
              </w:rPr>
              <w:t>terenu</w:t>
            </w:r>
          </w:p>
        </w:tc>
        <w:tc>
          <w:tcPr>
            <w:tcW w:w="3068" w:type="dxa"/>
          </w:tcPr>
          <w:p w14:paraId="3014002A" w14:textId="77777777" w:rsidR="00D75D81" w:rsidRDefault="00000000">
            <w:pPr>
              <w:pStyle w:val="TableParagraph"/>
              <w:spacing w:line="210" w:lineRule="exact"/>
              <w:ind w:right="47"/>
              <w:jc w:val="right"/>
              <w:rPr>
                <w:sz w:val="20"/>
              </w:rPr>
            </w:pPr>
            <w:r>
              <w:rPr>
                <w:spacing w:val="-10"/>
                <w:sz w:val="20"/>
              </w:rPr>
              <w:t>4</w:t>
            </w:r>
          </w:p>
        </w:tc>
      </w:tr>
      <w:tr w:rsidR="00D75D81" w14:paraId="04800C13" w14:textId="77777777">
        <w:trPr>
          <w:trHeight w:val="230"/>
        </w:trPr>
        <w:tc>
          <w:tcPr>
            <w:tcW w:w="501" w:type="dxa"/>
          </w:tcPr>
          <w:p w14:paraId="4A6B1672" w14:textId="77777777" w:rsidR="00D75D81" w:rsidRDefault="00000000">
            <w:pPr>
              <w:pStyle w:val="TableParagraph"/>
              <w:spacing w:line="210" w:lineRule="exact"/>
              <w:ind w:left="50"/>
              <w:rPr>
                <w:sz w:val="20"/>
              </w:rPr>
            </w:pPr>
            <w:r>
              <w:rPr>
                <w:spacing w:val="-5"/>
                <w:sz w:val="20"/>
              </w:rPr>
              <w:t>6.</w:t>
            </w:r>
          </w:p>
        </w:tc>
        <w:tc>
          <w:tcPr>
            <w:tcW w:w="6170" w:type="dxa"/>
          </w:tcPr>
          <w:p w14:paraId="0948F400" w14:textId="77777777" w:rsidR="00D75D81" w:rsidRDefault="00000000">
            <w:pPr>
              <w:pStyle w:val="TableParagraph"/>
              <w:spacing w:line="210" w:lineRule="exact"/>
              <w:ind w:left="173"/>
              <w:rPr>
                <w:sz w:val="20"/>
              </w:rPr>
            </w:pPr>
            <w:r>
              <w:rPr>
                <w:sz w:val="20"/>
              </w:rPr>
              <w:t>Ochrona</w:t>
            </w:r>
            <w:r>
              <w:rPr>
                <w:spacing w:val="-7"/>
                <w:sz w:val="20"/>
              </w:rPr>
              <w:t xml:space="preserve"> </w:t>
            </w:r>
            <w:r>
              <w:rPr>
                <w:spacing w:val="-2"/>
                <w:sz w:val="20"/>
              </w:rPr>
              <w:t>konserwatorska</w:t>
            </w:r>
          </w:p>
        </w:tc>
        <w:tc>
          <w:tcPr>
            <w:tcW w:w="3068" w:type="dxa"/>
          </w:tcPr>
          <w:p w14:paraId="4EC55CA5" w14:textId="77777777" w:rsidR="00D75D81" w:rsidRDefault="00000000">
            <w:pPr>
              <w:pStyle w:val="TableParagraph"/>
              <w:spacing w:line="210" w:lineRule="exact"/>
              <w:ind w:right="47"/>
              <w:jc w:val="right"/>
              <w:rPr>
                <w:sz w:val="20"/>
              </w:rPr>
            </w:pPr>
            <w:r>
              <w:rPr>
                <w:spacing w:val="-10"/>
                <w:sz w:val="20"/>
              </w:rPr>
              <w:t>5</w:t>
            </w:r>
          </w:p>
        </w:tc>
      </w:tr>
      <w:tr w:rsidR="00D75D81" w14:paraId="28C7917F" w14:textId="77777777">
        <w:trPr>
          <w:trHeight w:val="230"/>
        </w:trPr>
        <w:tc>
          <w:tcPr>
            <w:tcW w:w="501" w:type="dxa"/>
          </w:tcPr>
          <w:p w14:paraId="3F5BD81E" w14:textId="77777777" w:rsidR="00D75D81" w:rsidRDefault="00000000">
            <w:pPr>
              <w:pStyle w:val="TableParagraph"/>
              <w:spacing w:line="210" w:lineRule="exact"/>
              <w:ind w:left="50"/>
              <w:rPr>
                <w:sz w:val="20"/>
              </w:rPr>
            </w:pPr>
            <w:r>
              <w:rPr>
                <w:spacing w:val="-5"/>
                <w:sz w:val="20"/>
              </w:rPr>
              <w:t>7.</w:t>
            </w:r>
          </w:p>
        </w:tc>
        <w:tc>
          <w:tcPr>
            <w:tcW w:w="6170" w:type="dxa"/>
          </w:tcPr>
          <w:p w14:paraId="417EDEF9" w14:textId="77777777" w:rsidR="00D75D81" w:rsidRDefault="00000000">
            <w:pPr>
              <w:pStyle w:val="TableParagraph"/>
              <w:spacing w:line="210" w:lineRule="exact"/>
              <w:ind w:left="173"/>
              <w:rPr>
                <w:sz w:val="20"/>
              </w:rPr>
            </w:pPr>
            <w:r>
              <w:rPr>
                <w:sz w:val="20"/>
              </w:rPr>
              <w:t>Forma</w:t>
            </w:r>
            <w:r>
              <w:rPr>
                <w:spacing w:val="-5"/>
                <w:sz w:val="20"/>
              </w:rPr>
              <w:t xml:space="preserve"> </w:t>
            </w:r>
            <w:r>
              <w:rPr>
                <w:spacing w:val="-2"/>
                <w:sz w:val="20"/>
              </w:rPr>
              <w:t>architektoniczna</w:t>
            </w:r>
          </w:p>
        </w:tc>
        <w:tc>
          <w:tcPr>
            <w:tcW w:w="3068" w:type="dxa"/>
          </w:tcPr>
          <w:p w14:paraId="3B3CDBC3" w14:textId="77777777" w:rsidR="00D75D81" w:rsidRDefault="00000000">
            <w:pPr>
              <w:pStyle w:val="TableParagraph"/>
              <w:spacing w:line="210" w:lineRule="exact"/>
              <w:ind w:right="47"/>
              <w:jc w:val="right"/>
              <w:rPr>
                <w:sz w:val="20"/>
              </w:rPr>
            </w:pPr>
            <w:r>
              <w:rPr>
                <w:spacing w:val="-10"/>
                <w:sz w:val="20"/>
              </w:rPr>
              <w:t>5</w:t>
            </w:r>
          </w:p>
        </w:tc>
      </w:tr>
      <w:tr w:rsidR="00D75D81" w14:paraId="0266980E" w14:textId="77777777">
        <w:trPr>
          <w:trHeight w:val="230"/>
        </w:trPr>
        <w:tc>
          <w:tcPr>
            <w:tcW w:w="501" w:type="dxa"/>
          </w:tcPr>
          <w:p w14:paraId="0B257DD2" w14:textId="77777777" w:rsidR="00D75D81" w:rsidRDefault="00000000">
            <w:pPr>
              <w:pStyle w:val="TableParagraph"/>
              <w:spacing w:line="210" w:lineRule="exact"/>
              <w:ind w:left="50"/>
              <w:rPr>
                <w:sz w:val="20"/>
              </w:rPr>
            </w:pPr>
            <w:r>
              <w:rPr>
                <w:spacing w:val="-5"/>
                <w:sz w:val="20"/>
              </w:rPr>
              <w:t>8.</w:t>
            </w:r>
          </w:p>
        </w:tc>
        <w:tc>
          <w:tcPr>
            <w:tcW w:w="6170" w:type="dxa"/>
          </w:tcPr>
          <w:p w14:paraId="38589C1C" w14:textId="77777777" w:rsidR="00D75D81" w:rsidRDefault="00000000">
            <w:pPr>
              <w:pStyle w:val="TableParagraph"/>
              <w:spacing w:line="210" w:lineRule="exact"/>
              <w:ind w:left="173"/>
              <w:rPr>
                <w:sz w:val="20"/>
              </w:rPr>
            </w:pPr>
            <w:r>
              <w:rPr>
                <w:sz w:val="20"/>
              </w:rPr>
              <w:t>Zakres</w:t>
            </w:r>
            <w:r>
              <w:rPr>
                <w:spacing w:val="-1"/>
                <w:sz w:val="20"/>
              </w:rPr>
              <w:t xml:space="preserve"> </w:t>
            </w:r>
            <w:r>
              <w:rPr>
                <w:spacing w:val="-4"/>
                <w:sz w:val="20"/>
              </w:rPr>
              <w:t>prac</w:t>
            </w:r>
          </w:p>
        </w:tc>
        <w:tc>
          <w:tcPr>
            <w:tcW w:w="3068" w:type="dxa"/>
          </w:tcPr>
          <w:p w14:paraId="3A69A834" w14:textId="77777777" w:rsidR="00D75D81" w:rsidRDefault="00000000">
            <w:pPr>
              <w:pStyle w:val="TableParagraph"/>
              <w:spacing w:line="210" w:lineRule="exact"/>
              <w:ind w:right="47"/>
              <w:jc w:val="right"/>
              <w:rPr>
                <w:sz w:val="20"/>
              </w:rPr>
            </w:pPr>
            <w:r>
              <w:rPr>
                <w:spacing w:val="-10"/>
                <w:sz w:val="20"/>
              </w:rPr>
              <w:t>5</w:t>
            </w:r>
          </w:p>
        </w:tc>
      </w:tr>
      <w:tr w:rsidR="00D75D81" w14:paraId="4090D6D2" w14:textId="77777777">
        <w:trPr>
          <w:trHeight w:val="230"/>
        </w:trPr>
        <w:tc>
          <w:tcPr>
            <w:tcW w:w="501" w:type="dxa"/>
          </w:tcPr>
          <w:p w14:paraId="34E3F74D" w14:textId="77777777" w:rsidR="00D75D81" w:rsidRDefault="00000000">
            <w:pPr>
              <w:pStyle w:val="TableParagraph"/>
              <w:spacing w:line="210" w:lineRule="exact"/>
              <w:ind w:left="50"/>
              <w:rPr>
                <w:sz w:val="20"/>
              </w:rPr>
            </w:pPr>
            <w:r>
              <w:rPr>
                <w:spacing w:val="-5"/>
                <w:sz w:val="20"/>
              </w:rPr>
              <w:t>9.</w:t>
            </w:r>
          </w:p>
        </w:tc>
        <w:tc>
          <w:tcPr>
            <w:tcW w:w="6170" w:type="dxa"/>
          </w:tcPr>
          <w:p w14:paraId="289310E1" w14:textId="77777777" w:rsidR="00D75D81" w:rsidRDefault="00000000">
            <w:pPr>
              <w:pStyle w:val="TableParagraph"/>
              <w:spacing w:line="210" w:lineRule="exact"/>
              <w:ind w:left="173"/>
              <w:rPr>
                <w:sz w:val="20"/>
              </w:rPr>
            </w:pPr>
            <w:r>
              <w:rPr>
                <w:sz w:val="20"/>
              </w:rPr>
              <w:t>Program</w:t>
            </w:r>
            <w:r>
              <w:rPr>
                <w:spacing w:val="-1"/>
                <w:sz w:val="20"/>
              </w:rPr>
              <w:t xml:space="preserve"> </w:t>
            </w:r>
            <w:r>
              <w:rPr>
                <w:sz w:val="20"/>
              </w:rPr>
              <w:t>prac</w:t>
            </w:r>
            <w:r>
              <w:rPr>
                <w:spacing w:val="-1"/>
                <w:sz w:val="20"/>
              </w:rPr>
              <w:t xml:space="preserve"> </w:t>
            </w:r>
            <w:r>
              <w:rPr>
                <w:spacing w:val="-2"/>
                <w:sz w:val="20"/>
              </w:rPr>
              <w:t>konserwatorskich</w:t>
            </w:r>
          </w:p>
        </w:tc>
        <w:tc>
          <w:tcPr>
            <w:tcW w:w="3068" w:type="dxa"/>
          </w:tcPr>
          <w:p w14:paraId="2CFB524B" w14:textId="77777777" w:rsidR="00D75D81" w:rsidRDefault="00000000">
            <w:pPr>
              <w:pStyle w:val="TableParagraph"/>
              <w:spacing w:line="210" w:lineRule="exact"/>
              <w:ind w:right="47"/>
              <w:jc w:val="right"/>
              <w:rPr>
                <w:sz w:val="20"/>
              </w:rPr>
            </w:pPr>
            <w:r>
              <w:rPr>
                <w:spacing w:val="-10"/>
                <w:sz w:val="20"/>
              </w:rPr>
              <w:t>6</w:t>
            </w:r>
          </w:p>
        </w:tc>
      </w:tr>
      <w:tr w:rsidR="00D75D81" w14:paraId="52D8AA1B" w14:textId="77777777">
        <w:trPr>
          <w:trHeight w:val="230"/>
        </w:trPr>
        <w:tc>
          <w:tcPr>
            <w:tcW w:w="501" w:type="dxa"/>
          </w:tcPr>
          <w:p w14:paraId="0F8E0C63" w14:textId="77777777" w:rsidR="00D75D81" w:rsidRDefault="00000000">
            <w:pPr>
              <w:pStyle w:val="TableParagraph"/>
              <w:spacing w:line="210" w:lineRule="exact"/>
              <w:ind w:left="50"/>
              <w:rPr>
                <w:sz w:val="20"/>
              </w:rPr>
            </w:pPr>
            <w:r>
              <w:rPr>
                <w:spacing w:val="-5"/>
                <w:sz w:val="20"/>
              </w:rPr>
              <w:t>10.</w:t>
            </w:r>
          </w:p>
        </w:tc>
        <w:tc>
          <w:tcPr>
            <w:tcW w:w="6170" w:type="dxa"/>
          </w:tcPr>
          <w:p w14:paraId="577DDA20" w14:textId="77777777" w:rsidR="00D75D81" w:rsidRDefault="00000000">
            <w:pPr>
              <w:pStyle w:val="TableParagraph"/>
              <w:spacing w:line="210" w:lineRule="exact"/>
              <w:ind w:left="173"/>
              <w:rPr>
                <w:sz w:val="20"/>
              </w:rPr>
            </w:pPr>
            <w:r>
              <w:rPr>
                <w:sz w:val="20"/>
              </w:rPr>
              <w:t>Uwagi</w:t>
            </w:r>
            <w:r>
              <w:rPr>
                <w:spacing w:val="-5"/>
                <w:sz w:val="20"/>
              </w:rPr>
              <w:t xml:space="preserve"> </w:t>
            </w:r>
            <w:r>
              <w:rPr>
                <w:spacing w:val="-2"/>
                <w:sz w:val="20"/>
              </w:rPr>
              <w:t>końcowe</w:t>
            </w:r>
          </w:p>
        </w:tc>
        <w:tc>
          <w:tcPr>
            <w:tcW w:w="3068" w:type="dxa"/>
          </w:tcPr>
          <w:p w14:paraId="1225E541" w14:textId="77777777" w:rsidR="00D75D81" w:rsidRDefault="00000000">
            <w:pPr>
              <w:pStyle w:val="TableParagraph"/>
              <w:spacing w:line="210" w:lineRule="exact"/>
              <w:ind w:right="47"/>
              <w:jc w:val="right"/>
              <w:rPr>
                <w:sz w:val="20"/>
              </w:rPr>
            </w:pPr>
            <w:r>
              <w:rPr>
                <w:spacing w:val="-10"/>
                <w:sz w:val="20"/>
              </w:rPr>
              <w:t>8</w:t>
            </w:r>
          </w:p>
        </w:tc>
      </w:tr>
      <w:tr w:rsidR="00D75D81" w14:paraId="2801E8F6" w14:textId="77777777">
        <w:trPr>
          <w:trHeight w:val="226"/>
        </w:trPr>
        <w:tc>
          <w:tcPr>
            <w:tcW w:w="501" w:type="dxa"/>
          </w:tcPr>
          <w:p w14:paraId="5D02B030" w14:textId="77777777" w:rsidR="00D75D81" w:rsidRDefault="00000000">
            <w:pPr>
              <w:pStyle w:val="TableParagraph"/>
              <w:spacing w:line="207" w:lineRule="exact"/>
              <w:ind w:left="50"/>
              <w:rPr>
                <w:sz w:val="20"/>
              </w:rPr>
            </w:pPr>
            <w:r>
              <w:rPr>
                <w:spacing w:val="-5"/>
                <w:sz w:val="20"/>
              </w:rPr>
              <w:t>11.</w:t>
            </w:r>
          </w:p>
        </w:tc>
        <w:tc>
          <w:tcPr>
            <w:tcW w:w="6170" w:type="dxa"/>
          </w:tcPr>
          <w:p w14:paraId="4B2E0E3C" w14:textId="77777777" w:rsidR="00D75D81" w:rsidRDefault="00000000">
            <w:pPr>
              <w:pStyle w:val="TableParagraph"/>
              <w:spacing w:line="207" w:lineRule="exact"/>
              <w:ind w:left="173"/>
              <w:rPr>
                <w:sz w:val="20"/>
              </w:rPr>
            </w:pPr>
            <w:r>
              <w:rPr>
                <w:sz w:val="20"/>
              </w:rPr>
              <w:t>Dokumentacja</w:t>
            </w:r>
            <w:r>
              <w:rPr>
                <w:spacing w:val="-12"/>
                <w:sz w:val="20"/>
              </w:rPr>
              <w:t xml:space="preserve"> </w:t>
            </w:r>
            <w:r>
              <w:rPr>
                <w:spacing w:val="-2"/>
                <w:sz w:val="20"/>
              </w:rPr>
              <w:t>fotograficzna</w:t>
            </w:r>
          </w:p>
        </w:tc>
        <w:tc>
          <w:tcPr>
            <w:tcW w:w="3068" w:type="dxa"/>
          </w:tcPr>
          <w:p w14:paraId="40E4E3BF" w14:textId="77777777" w:rsidR="00D75D81" w:rsidRDefault="00000000">
            <w:pPr>
              <w:pStyle w:val="TableParagraph"/>
              <w:spacing w:line="207" w:lineRule="exact"/>
              <w:ind w:right="47"/>
              <w:jc w:val="right"/>
              <w:rPr>
                <w:sz w:val="20"/>
              </w:rPr>
            </w:pPr>
            <w:r>
              <w:rPr>
                <w:spacing w:val="-5"/>
                <w:sz w:val="20"/>
              </w:rPr>
              <w:t>10</w:t>
            </w:r>
          </w:p>
        </w:tc>
      </w:tr>
    </w:tbl>
    <w:p w14:paraId="6C52DF49" w14:textId="77777777" w:rsidR="00D75D81" w:rsidRDefault="00D75D81">
      <w:pPr>
        <w:spacing w:line="207" w:lineRule="exact"/>
        <w:jc w:val="right"/>
        <w:rPr>
          <w:sz w:val="20"/>
        </w:rPr>
        <w:sectPr w:rsidR="00D75D81">
          <w:pgSz w:w="11910" w:h="16840"/>
          <w:pgMar w:top="1040" w:right="940" w:bottom="1380" w:left="940" w:header="0" w:footer="1200" w:gutter="0"/>
          <w:cols w:space="708"/>
        </w:sectPr>
      </w:pPr>
    </w:p>
    <w:p w14:paraId="424CDD05" w14:textId="77777777" w:rsidR="00D75D81" w:rsidRDefault="00000000">
      <w:pPr>
        <w:pStyle w:val="Nagwek1"/>
        <w:spacing w:before="76"/>
        <w:ind w:left="3"/>
        <w:jc w:val="center"/>
      </w:pPr>
      <w:r>
        <w:lastRenderedPageBreak/>
        <w:t>CZĘŚĆ</w:t>
      </w:r>
      <w:r>
        <w:rPr>
          <w:spacing w:val="-5"/>
        </w:rPr>
        <w:t xml:space="preserve"> </w:t>
      </w:r>
      <w:r>
        <w:rPr>
          <w:spacing w:val="-2"/>
        </w:rPr>
        <w:t>OPISOWA</w:t>
      </w:r>
    </w:p>
    <w:p w14:paraId="19C7D911" w14:textId="77777777" w:rsidR="00D75D81" w:rsidRDefault="00D75D81">
      <w:pPr>
        <w:pStyle w:val="Tekstpodstawowy"/>
        <w:rPr>
          <w:b/>
        </w:rPr>
      </w:pPr>
    </w:p>
    <w:p w14:paraId="22DF2942" w14:textId="77777777" w:rsidR="00D75D81" w:rsidRDefault="00D75D81">
      <w:pPr>
        <w:pStyle w:val="Tekstpodstawowy"/>
        <w:spacing w:before="198"/>
        <w:rPr>
          <w:b/>
        </w:rPr>
      </w:pPr>
    </w:p>
    <w:p w14:paraId="663E98C6" w14:textId="77777777" w:rsidR="00D75D81" w:rsidRDefault="00000000">
      <w:pPr>
        <w:pStyle w:val="Akapitzlist"/>
        <w:numPr>
          <w:ilvl w:val="0"/>
          <w:numId w:val="3"/>
        </w:numPr>
        <w:tabs>
          <w:tab w:val="left" w:pos="553"/>
        </w:tabs>
        <w:ind w:left="553" w:hanging="358"/>
        <w:rPr>
          <w:b/>
          <w:sz w:val="20"/>
        </w:rPr>
      </w:pPr>
      <w:r>
        <w:rPr>
          <w:b/>
          <w:sz w:val="20"/>
        </w:rPr>
        <w:t>Przedmiot</w:t>
      </w:r>
      <w:r>
        <w:rPr>
          <w:b/>
          <w:spacing w:val="-1"/>
          <w:sz w:val="20"/>
        </w:rPr>
        <w:t xml:space="preserve"> </w:t>
      </w:r>
      <w:r>
        <w:rPr>
          <w:b/>
          <w:spacing w:val="-2"/>
          <w:sz w:val="20"/>
        </w:rPr>
        <w:t>inwestycji</w:t>
      </w:r>
    </w:p>
    <w:p w14:paraId="0A77CEEE" w14:textId="77777777" w:rsidR="00D75D81" w:rsidRDefault="00000000">
      <w:pPr>
        <w:pStyle w:val="Tekstpodstawowy"/>
        <w:spacing w:before="154" w:line="276" w:lineRule="auto"/>
        <w:ind w:left="905" w:right="195"/>
        <w:jc w:val="both"/>
      </w:pPr>
      <w:r>
        <w:t>Przedmiotem inwestycji jest remont fontanny wraz z remontem pomieszczenia technicznego i remontem</w:t>
      </w:r>
      <w:r>
        <w:rPr>
          <w:spacing w:val="40"/>
        </w:rPr>
        <w:t xml:space="preserve"> </w:t>
      </w:r>
      <w:r>
        <w:t xml:space="preserve">instalacji na terenie skweru Zielone Ogródki im. Zbigniewa Zakrzewskiego w rejonie ulic Zielonej, Strzeleckiej i Długiej w Poznaniu, działka o nr </w:t>
      </w:r>
      <w:proofErr w:type="spellStart"/>
      <w:r>
        <w:t>ewid</w:t>
      </w:r>
      <w:proofErr w:type="spellEnd"/>
      <w:r>
        <w:t>. 35/1, obręb 51, Poznań.</w:t>
      </w:r>
    </w:p>
    <w:p w14:paraId="314A42A0" w14:textId="77777777" w:rsidR="00D75D81" w:rsidRDefault="00000000">
      <w:pPr>
        <w:pStyle w:val="Nagwek1"/>
        <w:numPr>
          <w:ilvl w:val="0"/>
          <w:numId w:val="3"/>
        </w:numPr>
        <w:tabs>
          <w:tab w:val="left" w:pos="554"/>
          <w:tab w:val="left" w:pos="905"/>
        </w:tabs>
        <w:spacing w:before="113" w:line="620" w:lineRule="atLeast"/>
        <w:ind w:left="905" w:right="7734" w:hanging="709"/>
      </w:pPr>
      <w:r>
        <w:t>Dane</w:t>
      </w:r>
      <w:r>
        <w:rPr>
          <w:spacing w:val="-14"/>
        </w:rPr>
        <w:t xml:space="preserve"> </w:t>
      </w:r>
      <w:r>
        <w:t xml:space="preserve">ewidencyjne </w:t>
      </w:r>
      <w:r>
        <w:rPr>
          <w:spacing w:val="-2"/>
        </w:rPr>
        <w:t>Inwestor</w:t>
      </w:r>
    </w:p>
    <w:p w14:paraId="08EAB684" w14:textId="77777777" w:rsidR="00D75D81" w:rsidRDefault="00000000">
      <w:pPr>
        <w:pStyle w:val="Tekstpodstawowy"/>
        <w:spacing w:before="158"/>
        <w:ind w:left="905"/>
      </w:pPr>
      <w:r>
        <w:t>Miasto</w:t>
      </w:r>
      <w:r>
        <w:rPr>
          <w:spacing w:val="-6"/>
        </w:rPr>
        <w:t xml:space="preserve"> </w:t>
      </w:r>
      <w:r>
        <w:rPr>
          <w:spacing w:val="-2"/>
        </w:rPr>
        <w:t>Poznań,</w:t>
      </w:r>
    </w:p>
    <w:p w14:paraId="2F6896E2" w14:textId="77777777" w:rsidR="00D75D81" w:rsidRDefault="00000000">
      <w:pPr>
        <w:pStyle w:val="Tekstpodstawowy"/>
        <w:spacing w:before="34"/>
        <w:ind w:left="905"/>
      </w:pPr>
      <w:r>
        <w:t>Plac</w:t>
      </w:r>
      <w:r>
        <w:rPr>
          <w:spacing w:val="-5"/>
        </w:rPr>
        <w:t xml:space="preserve"> </w:t>
      </w:r>
      <w:r>
        <w:t>Kolegiacki</w:t>
      </w:r>
      <w:r>
        <w:rPr>
          <w:spacing w:val="-5"/>
        </w:rPr>
        <w:t xml:space="preserve"> </w:t>
      </w:r>
      <w:r>
        <w:t>17,</w:t>
      </w:r>
      <w:r>
        <w:rPr>
          <w:spacing w:val="-5"/>
        </w:rPr>
        <w:t xml:space="preserve"> </w:t>
      </w:r>
      <w:r>
        <w:t>61-841</w:t>
      </w:r>
      <w:r>
        <w:rPr>
          <w:spacing w:val="-5"/>
        </w:rPr>
        <w:t xml:space="preserve"> </w:t>
      </w:r>
      <w:r>
        <w:rPr>
          <w:spacing w:val="-2"/>
        </w:rPr>
        <w:t>Poznań.</w:t>
      </w:r>
    </w:p>
    <w:p w14:paraId="5A712707" w14:textId="77777777" w:rsidR="00D75D81" w:rsidRDefault="00D75D81">
      <w:pPr>
        <w:pStyle w:val="Tekstpodstawowy"/>
        <w:spacing w:before="44"/>
      </w:pPr>
    </w:p>
    <w:p w14:paraId="41F329F5" w14:textId="77777777" w:rsidR="00D75D81" w:rsidRDefault="00000000">
      <w:pPr>
        <w:pStyle w:val="Nagwek1"/>
      </w:pPr>
      <w:r>
        <w:t>Inwestor</w:t>
      </w:r>
      <w:r>
        <w:rPr>
          <w:spacing w:val="-8"/>
        </w:rPr>
        <w:t xml:space="preserve"> </w:t>
      </w:r>
      <w:r>
        <w:rPr>
          <w:spacing w:val="-2"/>
        </w:rPr>
        <w:t>Zastępczy</w:t>
      </w:r>
    </w:p>
    <w:p w14:paraId="289D83DB" w14:textId="77777777" w:rsidR="00D75D81" w:rsidRDefault="00000000">
      <w:pPr>
        <w:pStyle w:val="Tekstpodstawowy"/>
        <w:spacing w:before="154"/>
        <w:ind w:left="905"/>
      </w:pPr>
      <w:r>
        <w:t>Poznańskie</w:t>
      </w:r>
      <w:r>
        <w:rPr>
          <w:spacing w:val="-7"/>
        </w:rPr>
        <w:t xml:space="preserve"> </w:t>
      </w:r>
      <w:r>
        <w:t>Inwestycje</w:t>
      </w:r>
      <w:r>
        <w:rPr>
          <w:spacing w:val="-5"/>
        </w:rPr>
        <w:t xml:space="preserve"> </w:t>
      </w:r>
      <w:r>
        <w:t>Miejskie</w:t>
      </w:r>
      <w:r>
        <w:rPr>
          <w:spacing w:val="-4"/>
        </w:rPr>
        <w:t xml:space="preserve"> </w:t>
      </w:r>
      <w:r>
        <w:t>sp.</w:t>
      </w:r>
      <w:r>
        <w:rPr>
          <w:spacing w:val="-5"/>
        </w:rPr>
        <w:t xml:space="preserve"> </w:t>
      </w:r>
      <w:r>
        <w:t>z</w:t>
      </w:r>
      <w:r>
        <w:rPr>
          <w:spacing w:val="-5"/>
        </w:rPr>
        <w:t xml:space="preserve"> </w:t>
      </w:r>
      <w:r>
        <w:t>o.o.</w:t>
      </w:r>
      <w:r>
        <w:rPr>
          <w:spacing w:val="-4"/>
        </w:rPr>
        <w:t xml:space="preserve"> </w:t>
      </w:r>
      <w:r>
        <w:t>Plac</w:t>
      </w:r>
      <w:r>
        <w:rPr>
          <w:spacing w:val="-5"/>
        </w:rPr>
        <w:t xml:space="preserve"> </w:t>
      </w:r>
      <w:r>
        <w:t>Wiosny</w:t>
      </w:r>
      <w:r>
        <w:rPr>
          <w:spacing w:val="-5"/>
        </w:rPr>
        <w:t xml:space="preserve"> </w:t>
      </w:r>
      <w:r>
        <w:t>Ludów</w:t>
      </w:r>
      <w:r>
        <w:rPr>
          <w:spacing w:val="-4"/>
        </w:rPr>
        <w:t xml:space="preserve"> </w:t>
      </w:r>
      <w:r>
        <w:t>2,</w:t>
      </w:r>
      <w:r>
        <w:rPr>
          <w:spacing w:val="-5"/>
        </w:rPr>
        <w:t xml:space="preserve"> </w:t>
      </w:r>
      <w:r>
        <w:t>61-831</w:t>
      </w:r>
      <w:r>
        <w:rPr>
          <w:spacing w:val="-4"/>
        </w:rPr>
        <w:t xml:space="preserve"> </w:t>
      </w:r>
      <w:r>
        <w:rPr>
          <w:spacing w:val="-2"/>
        </w:rPr>
        <w:t>Poznań</w:t>
      </w:r>
    </w:p>
    <w:p w14:paraId="3DD838F5" w14:textId="77777777" w:rsidR="00D75D81" w:rsidRDefault="00D75D81">
      <w:pPr>
        <w:pStyle w:val="Tekstpodstawowy"/>
        <w:spacing w:before="44"/>
      </w:pPr>
    </w:p>
    <w:p w14:paraId="2B0DE506" w14:textId="77777777" w:rsidR="00D75D81" w:rsidRDefault="00000000">
      <w:pPr>
        <w:pStyle w:val="Nagwek1"/>
      </w:pPr>
      <w:r>
        <w:t>Nazwa</w:t>
      </w:r>
      <w:r>
        <w:rPr>
          <w:spacing w:val="-5"/>
        </w:rPr>
        <w:t xml:space="preserve"> </w:t>
      </w:r>
      <w:r>
        <w:rPr>
          <w:spacing w:val="-2"/>
        </w:rPr>
        <w:t>inwestycji</w:t>
      </w:r>
    </w:p>
    <w:p w14:paraId="4F17DEBC" w14:textId="77777777" w:rsidR="00D75D81" w:rsidRDefault="00000000">
      <w:pPr>
        <w:pStyle w:val="Tekstpodstawowy"/>
        <w:spacing w:before="154" w:line="276" w:lineRule="auto"/>
        <w:ind w:left="905" w:right="201"/>
        <w:jc w:val="both"/>
      </w:pPr>
      <w:r>
        <w:t>Projekt wykonawczy pt. "Remont fontanny wraz z podziemnym pomieszczeniem technicznym i remontem instalacji wew. i zew. Na terenie Skweru Zielone Ogródki im. Zbigniewa Zakrzewskiego"</w:t>
      </w:r>
    </w:p>
    <w:p w14:paraId="61C8BE0B" w14:textId="77777777" w:rsidR="00D75D81" w:rsidRDefault="00D75D81">
      <w:pPr>
        <w:pStyle w:val="Tekstpodstawowy"/>
        <w:spacing w:before="9"/>
      </w:pPr>
    </w:p>
    <w:p w14:paraId="6D2F8D7A" w14:textId="77777777" w:rsidR="00D75D81" w:rsidRDefault="00000000">
      <w:pPr>
        <w:pStyle w:val="Nagwek1"/>
      </w:pPr>
      <w:r>
        <w:t>Lokalizacja</w:t>
      </w:r>
      <w:r>
        <w:rPr>
          <w:spacing w:val="-11"/>
        </w:rPr>
        <w:t xml:space="preserve"> </w:t>
      </w:r>
      <w:r>
        <w:rPr>
          <w:spacing w:val="-2"/>
        </w:rPr>
        <w:t>inwestycji</w:t>
      </w:r>
    </w:p>
    <w:p w14:paraId="54536739" w14:textId="77777777" w:rsidR="00D75D81" w:rsidRDefault="00000000">
      <w:pPr>
        <w:pStyle w:val="Tekstpodstawowy"/>
        <w:spacing w:before="154" w:line="276" w:lineRule="auto"/>
        <w:ind w:left="905" w:right="209"/>
        <w:jc w:val="both"/>
      </w:pPr>
      <w:r>
        <w:t xml:space="preserve">Skwer Zielone Ogródki im. Zbigniewa Zakrzewskiego" w rejonie ulic Zielonej, Strzeleckiej i Długiej w Poznaniu, działka o nr </w:t>
      </w:r>
      <w:proofErr w:type="spellStart"/>
      <w:r>
        <w:t>ewid</w:t>
      </w:r>
      <w:proofErr w:type="spellEnd"/>
      <w:r>
        <w:t>. 35/1, obręb 51, Poznań.</w:t>
      </w:r>
    </w:p>
    <w:p w14:paraId="1EABD0BF" w14:textId="77777777" w:rsidR="00D75D81" w:rsidRDefault="00D75D81">
      <w:pPr>
        <w:pStyle w:val="Tekstpodstawowy"/>
      </w:pPr>
    </w:p>
    <w:p w14:paraId="4073FD76" w14:textId="77777777" w:rsidR="00D75D81" w:rsidRDefault="00D75D81">
      <w:pPr>
        <w:pStyle w:val="Tekstpodstawowy"/>
        <w:spacing w:before="43"/>
      </w:pPr>
    </w:p>
    <w:p w14:paraId="3CCF7C0C" w14:textId="77777777" w:rsidR="00D75D81" w:rsidRDefault="00000000">
      <w:pPr>
        <w:pStyle w:val="Nagwek1"/>
        <w:numPr>
          <w:ilvl w:val="0"/>
          <w:numId w:val="3"/>
        </w:numPr>
        <w:tabs>
          <w:tab w:val="left" w:pos="553"/>
        </w:tabs>
        <w:ind w:left="553" w:hanging="358"/>
      </w:pPr>
      <w:r>
        <w:t>Podstawa</w:t>
      </w:r>
      <w:r>
        <w:rPr>
          <w:spacing w:val="-8"/>
        </w:rPr>
        <w:t xml:space="preserve"> </w:t>
      </w:r>
      <w:r>
        <w:rPr>
          <w:spacing w:val="-2"/>
        </w:rPr>
        <w:t>opracowania</w:t>
      </w:r>
    </w:p>
    <w:p w14:paraId="7ED6AC93" w14:textId="77777777" w:rsidR="00D75D81" w:rsidRDefault="00000000">
      <w:pPr>
        <w:pStyle w:val="Akapitzlist"/>
        <w:numPr>
          <w:ilvl w:val="1"/>
          <w:numId w:val="3"/>
        </w:numPr>
        <w:tabs>
          <w:tab w:val="left" w:pos="1624"/>
        </w:tabs>
        <w:spacing w:before="154"/>
        <w:ind w:left="1624" w:hanging="359"/>
        <w:rPr>
          <w:sz w:val="20"/>
        </w:rPr>
      </w:pPr>
      <w:r>
        <w:rPr>
          <w:sz w:val="20"/>
        </w:rPr>
        <w:t>Wytyczne</w:t>
      </w:r>
      <w:r>
        <w:rPr>
          <w:spacing w:val="-8"/>
          <w:sz w:val="20"/>
        </w:rPr>
        <w:t xml:space="preserve"> </w:t>
      </w:r>
      <w:r>
        <w:rPr>
          <w:sz w:val="20"/>
        </w:rPr>
        <w:t>do</w:t>
      </w:r>
      <w:r>
        <w:rPr>
          <w:spacing w:val="-7"/>
          <w:sz w:val="20"/>
        </w:rPr>
        <w:t xml:space="preserve"> </w:t>
      </w:r>
      <w:r>
        <w:rPr>
          <w:sz w:val="20"/>
        </w:rPr>
        <w:t>dokumentacji</w:t>
      </w:r>
      <w:r>
        <w:rPr>
          <w:spacing w:val="-8"/>
          <w:sz w:val="20"/>
        </w:rPr>
        <w:t xml:space="preserve"> </w:t>
      </w:r>
      <w:r>
        <w:rPr>
          <w:sz w:val="20"/>
        </w:rPr>
        <w:t>projektowej</w:t>
      </w:r>
      <w:r>
        <w:rPr>
          <w:spacing w:val="-7"/>
          <w:sz w:val="20"/>
        </w:rPr>
        <w:t xml:space="preserve"> </w:t>
      </w:r>
      <w:r>
        <w:rPr>
          <w:sz w:val="20"/>
        </w:rPr>
        <w:t>przekazane</w:t>
      </w:r>
      <w:r>
        <w:rPr>
          <w:spacing w:val="-8"/>
          <w:sz w:val="20"/>
        </w:rPr>
        <w:t xml:space="preserve"> </w:t>
      </w:r>
      <w:r>
        <w:rPr>
          <w:sz w:val="20"/>
        </w:rPr>
        <w:t>przez</w:t>
      </w:r>
      <w:r>
        <w:rPr>
          <w:spacing w:val="-7"/>
          <w:sz w:val="20"/>
        </w:rPr>
        <w:t xml:space="preserve"> </w:t>
      </w:r>
      <w:r>
        <w:rPr>
          <w:spacing w:val="-2"/>
          <w:sz w:val="20"/>
        </w:rPr>
        <w:t>inwestora</w:t>
      </w:r>
    </w:p>
    <w:p w14:paraId="0CA789E7" w14:textId="77777777" w:rsidR="00D75D81" w:rsidRDefault="00000000">
      <w:pPr>
        <w:pStyle w:val="Akapitzlist"/>
        <w:numPr>
          <w:ilvl w:val="1"/>
          <w:numId w:val="3"/>
        </w:numPr>
        <w:tabs>
          <w:tab w:val="left" w:pos="1624"/>
        </w:tabs>
        <w:spacing w:before="36"/>
        <w:ind w:left="1624" w:hanging="359"/>
        <w:rPr>
          <w:sz w:val="20"/>
        </w:rPr>
      </w:pPr>
      <w:r>
        <w:rPr>
          <w:sz w:val="20"/>
        </w:rPr>
        <w:t>Obowiązujące</w:t>
      </w:r>
      <w:r>
        <w:rPr>
          <w:spacing w:val="-5"/>
          <w:sz w:val="20"/>
        </w:rPr>
        <w:t xml:space="preserve"> </w:t>
      </w:r>
      <w:r>
        <w:rPr>
          <w:sz w:val="20"/>
        </w:rPr>
        <w:t>przepisy</w:t>
      </w:r>
      <w:r>
        <w:rPr>
          <w:spacing w:val="-5"/>
          <w:sz w:val="20"/>
        </w:rPr>
        <w:t xml:space="preserve"> </w:t>
      </w:r>
      <w:r>
        <w:rPr>
          <w:sz w:val="20"/>
        </w:rPr>
        <w:t>i</w:t>
      </w:r>
      <w:r>
        <w:rPr>
          <w:spacing w:val="-4"/>
          <w:sz w:val="20"/>
        </w:rPr>
        <w:t xml:space="preserve"> </w:t>
      </w:r>
      <w:r>
        <w:rPr>
          <w:spacing w:val="-2"/>
          <w:sz w:val="20"/>
        </w:rPr>
        <w:t>normy</w:t>
      </w:r>
    </w:p>
    <w:p w14:paraId="12621832" w14:textId="77777777" w:rsidR="00D75D81" w:rsidRDefault="00000000">
      <w:pPr>
        <w:pStyle w:val="Akapitzlist"/>
        <w:numPr>
          <w:ilvl w:val="1"/>
          <w:numId w:val="3"/>
        </w:numPr>
        <w:tabs>
          <w:tab w:val="left" w:pos="1624"/>
        </w:tabs>
        <w:spacing w:before="36"/>
        <w:ind w:left="1624" w:hanging="359"/>
        <w:rPr>
          <w:sz w:val="20"/>
        </w:rPr>
      </w:pPr>
      <w:r>
        <w:rPr>
          <w:sz w:val="20"/>
        </w:rPr>
        <w:t>Umowa</w:t>
      </w:r>
      <w:r>
        <w:rPr>
          <w:spacing w:val="-3"/>
          <w:sz w:val="20"/>
        </w:rPr>
        <w:t xml:space="preserve"> </w:t>
      </w:r>
      <w:r>
        <w:rPr>
          <w:sz w:val="20"/>
        </w:rPr>
        <w:t>z</w:t>
      </w:r>
      <w:r>
        <w:rPr>
          <w:spacing w:val="-3"/>
          <w:sz w:val="20"/>
        </w:rPr>
        <w:t xml:space="preserve"> </w:t>
      </w:r>
      <w:r>
        <w:rPr>
          <w:spacing w:val="-2"/>
          <w:sz w:val="20"/>
        </w:rPr>
        <w:t>Inwestorem</w:t>
      </w:r>
    </w:p>
    <w:p w14:paraId="5846EF42" w14:textId="77777777" w:rsidR="00D75D81" w:rsidRDefault="00000000">
      <w:pPr>
        <w:pStyle w:val="Akapitzlist"/>
        <w:numPr>
          <w:ilvl w:val="1"/>
          <w:numId w:val="3"/>
        </w:numPr>
        <w:tabs>
          <w:tab w:val="left" w:pos="1624"/>
        </w:tabs>
        <w:spacing w:before="36"/>
        <w:ind w:left="1624" w:hanging="359"/>
        <w:rPr>
          <w:sz w:val="20"/>
        </w:rPr>
      </w:pPr>
      <w:r>
        <w:rPr>
          <w:sz w:val="20"/>
        </w:rPr>
        <w:t>Wizja</w:t>
      </w:r>
      <w:r>
        <w:rPr>
          <w:spacing w:val="-7"/>
          <w:sz w:val="20"/>
        </w:rPr>
        <w:t xml:space="preserve"> </w:t>
      </w:r>
      <w:r>
        <w:rPr>
          <w:sz w:val="20"/>
        </w:rPr>
        <w:t>lokalna</w:t>
      </w:r>
      <w:r>
        <w:rPr>
          <w:spacing w:val="-6"/>
          <w:sz w:val="20"/>
        </w:rPr>
        <w:t xml:space="preserve"> </w:t>
      </w:r>
      <w:r>
        <w:rPr>
          <w:sz w:val="20"/>
        </w:rPr>
        <w:t>i</w:t>
      </w:r>
      <w:r>
        <w:rPr>
          <w:spacing w:val="-6"/>
          <w:sz w:val="20"/>
        </w:rPr>
        <w:t xml:space="preserve"> </w:t>
      </w:r>
      <w:r>
        <w:rPr>
          <w:sz w:val="20"/>
        </w:rPr>
        <w:t>dokumentacja</w:t>
      </w:r>
      <w:r>
        <w:rPr>
          <w:spacing w:val="-6"/>
          <w:sz w:val="20"/>
        </w:rPr>
        <w:t xml:space="preserve"> </w:t>
      </w:r>
      <w:r>
        <w:rPr>
          <w:spacing w:val="-2"/>
          <w:sz w:val="20"/>
        </w:rPr>
        <w:t>fotograficzna</w:t>
      </w:r>
    </w:p>
    <w:p w14:paraId="3455A08D" w14:textId="77777777" w:rsidR="00D75D81" w:rsidRDefault="00000000">
      <w:pPr>
        <w:pStyle w:val="Akapitzlist"/>
        <w:numPr>
          <w:ilvl w:val="1"/>
          <w:numId w:val="3"/>
        </w:numPr>
        <w:tabs>
          <w:tab w:val="left" w:pos="1624"/>
        </w:tabs>
        <w:spacing w:before="36"/>
        <w:ind w:left="1624" w:hanging="359"/>
        <w:rPr>
          <w:sz w:val="20"/>
        </w:rPr>
      </w:pPr>
      <w:r>
        <w:rPr>
          <w:sz w:val="20"/>
        </w:rPr>
        <w:t>Mapa</w:t>
      </w:r>
      <w:r>
        <w:rPr>
          <w:spacing w:val="-7"/>
          <w:sz w:val="20"/>
        </w:rPr>
        <w:t xml:space="preserve"> </w:t>
      </w:r>
      <w:r>
        <w:rPr>
          <w:sz w:val="20"/>
        </w:rPr>
        <w:t>do</w:t>
      </w:r>
      <w:r>
        <w:rPr>
          <w:spacing w:val="-5"/>
          <w:sz w:val="20"/>
        </w:rPr>
        <w:t xml:space="preserve"> </w:t>
      </w:r>
      <w:r>
        <w:rPr>
          <w:sz w:val="20"/>
        </w:rPr>
        <w:t>celów</w:t>
      </w:r>
      <w:r>
        <w:rPr>
          <w:spacing w:val="-5"/>
          <w:sz w:val="20"/>
        </w:rPr>
        <w:t xml:space="preserve"> </w:t>
      </w:r>
      <w:r>
        <w:rPr>
          <w:sz w:val="20"/>
        </w:rPr>
        <w:t>projektowych</w:t>
      </w:r>
      <w:r>
        <w:rPr>
          <w:spacing w:val="-5"/>
          <w:sz w:val="20"/>
        </w:rPr>
        <w:t xml:space="preserve"> </w:t>
      </w:r>
      <w:r>
        <w:rPr>
          <w:sz w:val="20"/>
        </w:rPr>
        <w:t>w</w:t>
      </w:r>
      <w:r>
        <w:rPr>
          <w:spacing w:val="-5"/>
          <w:sz w:val="20"/>
        </w:rPr>
        <w:t xml:space="preserve"> </w:t>
      </w:r>
      <w:r>
        <w:rPr>
          <w:sz w:val="20"/>
        </w:rPr>
        <w:t>skali</w:t>
      </w:r>
      <w:r>
        <w:rPr>
          <w:spacing w:val="-4"/>
          <w:sz w:val="20"/>
        </w:rPr>
        <w:t xml:space="preserve"> </w:t>
      </w:r>
      <w:r>
        <w:rPr>
          <w:spacing w:val="-2"/>
          <w:sz w:val="20"/>
        </w:rPr>
        <w:t>1:500</w:t>
      </w:r>
    </w:p>
    <w:p w14:paraId="53FD1870" w14:textId="77777777" w:rsidR="00D75D81" w:rsidRDefault="00000000">
      <w:pPr>
        <w:pStyle w:val="Akapitzlist"/>
        <w:numPr>
          <w:ilvl w:val="1"/>
          <w:numId w:val="3"/>
        </w:numPr>
        <w:tabs>
          <w:tab w:val="left" w:pos="1624"/>
        </w:tabs>
        <w:spacing w:before="36"/>
        <w:ind w:left="1624" w:hanging="359"/>
        <w:rPr>
          <w:sz w:val="20"/>
        </w:rPr>
      </w:pPr>
      <w:r>
        <w:rPr>
          <w:spacing w:val="-2"/>
          <w:sz w:val="20"/>
        </w:rPr>
        <w:t>Inwentaryzacja</w:t>
      </w:r>
      <w:r>
        <w:rPr>
          <w:spacing w:val="24"/>
          <w:sz w:val="20"/>
        </w:rPr>
        <w:t xml:space="preserve"> </w:t>
      </w:r>
      <w:r>
        <w:rPr>
          <w:spacing w:val="-2"/>
          <w:sz w:val="20"/>
        </w:rPr>
        <w:t>pomiarowo-rysunkowa</w:t>
      </w:r>
    </w:p>
    <w:p w14:paraId="2F9F6B03" w14:textId="77777777" w:rsidR="00D75D81" w:rsidRDefault="00000000">
      <w:pPr>
        <w:pStyle w:val="Akapitzlist"/>
        <w:numPr>
          <w:ilvl w:val="1"/>
          <w:numId w:val="3"/>
        </w:numPr>
        <w:tabs>
          <w:tab w:val="left" w:pos="1625"/>
        </w:tabs>
        <w:spacing w:before="36" w:line="273" w:lineRule="auto"/>
        <w:ind w:right="202"/>
        <w:rPr>
          <w:sz w:val="20"/>
        </w:rPr>
      </w:pPr>
      <w:r>
        <w:rPr>
          <w:sz w:val="20"/>
        </w:rPr>
        <w:t>Dokumentacja</w:t>
      </w:r>
      <w:r>
        <w:rPr>
          <w:spacing w:val="-1"/>
          <w:sz w:val="20"/>
        </w:rPr>
        <w:t xml:space="preserve"> </w:t>
      </w:r>
      <w:r>
        <w:rPr>
          <w:sz w:val="20"/>
        </w:rPr>
        <w:t>opracowana</w:t>
      </w:r>
      <w:r>
        <w:rPr>
          <w:spacing w:val="-1"/>
          <w:sz w:val="20"/>
        </w:rPr>
        <w:t xml:space="preserve"> </w:t>
      </w:r>
      <w:r>
        <w:rPr>
          <w:sz w:val="20"/>
        </w:rPr>
        <w:t>przez</w:t>
      </w:r>
      <w:r>
        <w:rPr>
          <w:spacing w:val="-1"/>
          <w:sz w:val="20"/>
        </w:rPr>
        <w:t xml:space="preserve"> </w:t>
      </w:r>
      <w:r>
        <w:rPr>
          <w:sz w:val="20"/>
        </w:rPr>
        <w:t>firmę</w:t>
      </w:r>
      <w:r>
        <w:rPr>
          <w:spacing w:val="-1"/>
          <w:sz w:val="20"/>
        </w:rPr>
        <w:t xml:space="preserve"> </w:t>
      </w:r>
      <w:r>
        <w:rPr>
          <w:sz w:val="20"/>
        </w:rPr>
        <w:t>Modern</w:t>
      </w:r>
      <w:r>
        <w:rPr>
          <w:spacing w:val="-1"/>
          <w:sz w:val="20"/>
        </w:rPr>
        <w:t xml:space="preserve"> </w:t>
      </w:r>
      <w:r>
        <w:rPr>
          <w:sz w:val="20"/>
        </w:rPr>
        <w:t>Construction</w:t>
      </w:r>
      <w:r>
        <w:rPr>
          <w:spacing w:val="-1"/>
          <w:sz w:val="20"/>
        </w:rPr>
        <w:t xml:space="preserve"> </w:t>
      </w:r>
      <w:r>
        <w:rPr>
          <w:sz w:val="20"/>
        </w:rPr>
        <w:t>System</w:t>
      </w:r>
      <w:r>
        <w:rPr>
          <w:spacing w:val="-1"/>
          <w:sz w:val="20"/>
        </w:rPr>
        <w:t xml:space="preserve"> </w:t>
      </w:r>
      <w:r>
        <w:rPr>
          <w:sz w:val="20"/>
        </w:rPr>
        <w:t>sp.</w:t>
      </w:r>
      <w:r>
        <w:rPr>
          <w:spacing w:val="-1"/>
          <w:sz w:val="20"/>
        </w:rPr>
        <w:t xml:space="preserve"> </w:t>
      </w:r>
      <w:r>
        <w:rPr>
          <w:sz w:val="20"/>
        </w:rPr>
        <w:t>z</w:t>
      </w:r>
      <w:r>
        <w:rPr>
          <w:spacing w:val="-1"/>
          <w:sz w:val="20"/>
        </w:rPr>
        <w:t xml:space="preserve"> </w:t>
      </w:r>
      <w:r>
        <w:rPr>
          <w:sz w:val="20"/>
        </w:rPr>
        <w:t>o.o.</w:t>
      </w:r>
      <w:r>
        <w:rPr>
          <w:spacing w:val="-1"/>
          <w:sz w:val="20"/>
        </w:rPr>
        <w:t xml:space="preserve"> </w:t>
      </w:r>
      <w:r>
        <w:rPr>
          <w:sz w:val="20"/>
        </w:rPr>
        <w:t>w</w:t>
      </w:r>
      <w:r>
        <w:rPr>
          <w:spacing w:val="-1"/>
          <w:sz w:val="20"/>
        </w:rPr>
        <w:t xml:space="preserve"> </w:t>
      </w:r>
      <w:r>
        <w:rPr>
          <w:sz w:val="20"/>
        </w:rPr>
        <w:t>listopadzie 2005 roku</w:t>
      </w:r>
    </w:p>
    <w:p w14:paraId="11D92244" w14:textId="77777777" w:rsidR="00D75D81" w:rsidRDefault="00D75D81">
      <w:pPr>
        <w:pStyle w:val="Tekstpodstawowy"/>
        <w:spacing w:before="150"/>
      </w:pPr>
    </w:p>
    <w:p w14:paraId="52044BD1" w14:textId="77777777" w:rsidR="00D75D81" w:rsidRDefault="00000000">
      <w:pPr>
        <w:pStyle w:val="Nagwek1"/>
        <w:ind w:left="195"/>
      </w:pPr>
      <w:r>
        <w:t>Obowiązujące</w:t>
      </w:r>
      <w:r>
        <w:rPr>
          <w:spacing w:val="-9"/>
        </w:rPr>
        <w:t xml:space="preserve"> </w:t>
      </w:r>
      <w:r>
        <w:t>przepisy</w:t>
      </w:r>
      <w:r>
        <w:rPr>
          <w:spacing w:val="-9"/>
        </w:rPr>
        <w:t xml:space="preserve"> </w:t>
      </w:r>
      <w:r>
        <w:t>i</w:t>
      </w:r>
      <w:r>
        <w:rPr>
          <w:spacing w:val="-8"/>
        </w:rPr>
        <w:t xml:space="preserve"> </w:t>
      </w:r>
      <w:r>
        <w:t>normatywy</w:t>
      </w:r>
      <w:r>
        <w:rPr>
          <w:spacing w:val="-9"/>
        </w:rPr>
        <w:t xml:space="preserve"> </w:t>
      </w:r>
      <w:r>
        <w:t>projektowania</w:t>
      </w:r>
      <w:r>
        <w:rPr>
          <w:spacing w:val="-8"/>
        </w:rPr>
        <w:t xml:space="preserve"> </w:t>
      </w:r>
      <w:r>
        <w:rPr>
          <w:spacing w:val="-10"/>
        </w:rPr>
        <w:t>:</w:t>
      </w:r>
    </w:p>
    <w:p w14:paraId="09DD64D9" w14:textId="77777777" w:rsidR="00D75D81" w:rsidRDefault="00000000">
      <w:pPr>
        <w:pStyle w:val="Akapitzlist"/>
        <w:numPr>
          <w:ilvl w:val="1"/>
          <w:numId w:val="3"/>
        </w:numPr>
        <w:tabs>
          <w:tab w:val="left" w:pos="1625"/>
        </w:tabs>
        <w:spacing w:before="147" w:line="273" w:lineRule="auto"/>
        <w:ind w:right="196"/>
        <w:jc w:val="both"/>
        <w:rPr>
          <w:sz w:val="20"/>
        </w:rPr>
      </w:pPr>
      <w:r>
        <w:rPr>
          <w:sz w:val="20"/>
        </w:rPr>
        <w:t>Prawo Budowlane z dnia 07.07.1994 z późniejszymi (jednolity tekst Ustawy Dz. U. z 2020r., poz. 1333),</w:t>
      </w:r>
    </w:p>
    <w:p w14:paraId="0D729D18" w14:textId="77777777" w:rsidR="00D75D81" w:rsidRDefault="00000000">
      <w:pPr>
        <w:pStyle w:val="Akapitzlist"/>
        <w:numPr>
          <w:ilvl w:val="1"/>
          <w:numId w:val="3"/>
        </w:numPr>
        <w:tabs>
          <w:tab w:val="left" w:pos="1625"/>
        </w:tabs>
        <w:spacing w:before="2" w:line="273" w:lineRule="auto"/>
        <w:ind w:right="196"/>
        <w:jc w:val="both"/>
        <w:rPr>
          <w:sz w:val="20"/>
        </w:rPr>
      </w:pPr>
      <w:r>
        <w:rPr>
          <w:sz w:val="20"/>
        </w:rPr>
        <w:t>Rozporządzenie Ministra Infrastruktury z dnia 12.04.2002 r. w sprawie warunków technicznych, jakim powinny odpowiadać budynki i ich usytuowanie (</w:t>
      </w:r>
      <w:proofErr w:type="spellStart"/>
      <w:r>
        <w:rPr>
          <w:sz w:val="20"/>
        </w:rPr>
        <w:t>t.j</w:t>
      </w:r>
      <w:proofErr w:type="spellEnd"/>
      <w:r>
        <w:rPr>
          <w:sz w:val="20"/>
        </w:rPr>
        <w:t xml:space="preserve">. Dz. U. 2019, poz. </w:t>
      </w:r>
      <w:r>
        <w:rPr>
          <w:spacing w:val="-2"/>
          <w:sz w:val="20"/>
        </w:rPr>
        <w:t>1065),</w:t>
      </w:r>
    </w:p>
    <w:p w14:paraId="01016768" w14:textId="77777777" w:rsidR="00D75D81" w:rsidRDefault="00000000">
      <w:pPr>
        <w:pStyle w:val="Akapitzlist"/>
        <w:numPr>
          <w:ilvl w:val="1"/>
          <w:numId w:val="3"/>
        </w:numPr>
        <w:tabs>
          <w:tab w:val="left" w:pos="1625"/>
        </w:tabs>
        <w:spacing w:before="3" w:line="273" w:lineRule="auto"/>
        <w:ind w:right="196"/>
        <w:jc w:val="both"/>
        <w:rPr>
          <w:sz w:val="20"/>
        </w:rPr>
      </w:pPr>
      <w:r>
        <w:rPr>
          <w:sz w:val="20"/>
        </w:rPr>
        <w:t>Rozporządzenie Ministra Pracy i Polityki Socjalnej z dnia 26 września 1997r. w sprawie ogólnych przepisów bezpieczeństwa i higieny pracy ( Dz.U. 2003 nr 169, poz.1650),</w:t>
      </w:r>
    </w:p>
    <w:p w14:paraId="2DE8B169" w14:textId="77777777" w:rsidR="00D75D81" w:rsidRDefault="00000000">
      <w:pPr>
        <w:pStyle w:val="Akapitzlist"/>
        <w:numPr>
          <w:ilvl w:val="1"/>
          <w:numId w:val="3"/>
        </w:numPr>
        <w:tabs>
          <w:tab w:val="left" w:pos="1624"/>
        </w:tabs>
        <w:spacing w:before="2"/>
        <w:ind w:left="1624" w:hanging="359"/>
        <w:rPr>
          <w:sz w:val="20"/>
        </w:rPr>
      </w:pPr>
      <w:r>
        <w:rPr>
          <w:sz w:val="20"/>
        </w:rPr>
        <w:t>Ustawa</w:t>
      </w:r>
      <w:r>
        <w:rPr>
          <w:spacing w:val="-7"/>
          <w:sz w:val="20"/>
        </w:rPr>
        <w:t xml:space="preserve"> </w:t>
      </w:r>
      <w:r>
        <w:rPr>
          <w:sz w:val="20"/>
        </w:rPr>
        <w:t>z</w:t>
      </w:r>
      <w:r>
        <w:rPr>
          <w:spacing w:val="-5"/>
          <w:sz w:val="20"/>
        </w:rPr>
        <w:t xml:space="preserve"> </w:t>
      </w:r>
      <w:r>
        <w:rPr>
          <w:sz w:val="20"/>
        </w:rPr>
        <w:t>dnia</w:t>
      </w:r>
      <w:r>
        <w:rPr>
          <w:spacing w:val="-5"/>
          <w:sz w:val="20"/>
        </w:rPr>
        <w:t xml:space="preserve"> </w:t>
      </w:r>
      <w:r>
        <w:rPr>
          <w:sz w:val="20"/>
        </w:rPr>
        <w:t>16</w:t>
      </w:r>
      <w:r>
        <w:rPr>
          <w:spacing w:val="-5"/>
          <w:sz w:val="20"/>
        </w:rPr>
        <w:t xml:space="preserve"> </w:t>
      </w:r>
      <w:r>
        <w:rPr>
          <w:sz w:val="20"/>
        </w:rPr>
        <w:t>kwietnia</w:t>
      </w:r>
      <w:r>
        <w:rPr>
          <w:spacing w:val="-5"/>
          <w:sz w:val="20"/>
        </w:rPr>
        <w:t xml:space="preserve"> </w:t>
      </w:r>
      <w:r>
        <w:rPr>
          <w:sz w:val="20"/>
        </w:rPr>
        <w:t>2004r.</w:t>
      </w:r>
      <w:r>
        <w:rPr>
          <w:spacing w:val="-5"/>
          <w:sz w:val="20"/>
        </w:rPr>
        <w:t xml:space="preserve"> </w:t>
      </w:r>
      <w:r>
        <w:rPr>
          <w:sz w:val="20"/>
        </w:rPr>
        <w:t>o</w:t>
      </w:r>
      <w:r>
        <w:rPr>
          <w:spacing w:val="-5"/>
          <w:sz w:val="20"/>
        </w:rPr>
        <w:t xml:space="preserve"> </w:t>
      </w:r>
      <w:r>
        <w:rPr>
          <w:sz w:val="20"/>
        </w:rPr>
        <w:t>wyrobach</w:t>
      </w:r>
      <w:r>
        <w:rPr>
          <w:spacing w:val="-4"/>
          <w:sz w:val="20"/>
        </w:rPr>
        <w:t xml:space="preserve"> </w:t>
      </w:r>
      <w:r>
        <w:rPr>
          <w:sz w:val="20"/>
        </w:rPr>
        <w:t>budowlanych</w:t>
      </w:r>
      <w:r>
        <w:rPr>
          <w:spacing w:val="-5"/>
          <w:sz w:val="20"/>
        </w:rPr>
        <w:t xml:space="preserve"> </w:t>
      </w:r>
      <w:r>
        <w:rPr>
          <w:sz w:val="20"/>
        </w:rPr>
        <w:t>(Dz.U.</w:t>
      </w:r>
      <w:r>
        <w:rPr>
          <w:spacing w:val="-5"/>
          <w:sz w:val="20"/>
        </w:rPr>
        <w:t xml:space="preserve"> </w:t>
      </w:r>
      <w:r>
        <w:rPr>
          <w:sz w:val="20"/>
        </w:rPr>
        <w:t>z</w:t>
      </w:r>
      <w:r>
        <w:rPr>
          <w:spacing w:val="-5"/>
          <w:sz w:val="20"/>
        </w:rPr>
        <w:t xml:space="preserve"> </w:t>
      </w:r>
      <w:r>
        <w:rPr>
          <w:sz w:val="20"/>
        </w:rPr>
        <w:t>2016,</w:t>
      </w:r>
      <w:r>
        <w:rPr>
          <w:spacing w:val="-5"/>
          <w:sz w:val="20"/>
        </w:rPr>
        <w:t xml:space="preserve"> </w:t>
      </w:r>
      <w:r>
        <w:rPr>
          <w:sz w:val="20"/>
        </w:rPr>
        <w:t>nr</w:t>
      </w:r>
      <w:r>
        <w:rPr>
          <w:spacing w:val="-5"/>
          <w:sz w:val="20"/>
        </w:rPr>
        <w:t xml:space="preserve"> </w:t>
      </w:r>
      <w:r>
        <w:rPr>
          <w:sz w:val="20"/>
        </w:rPr>
        <w:t>0,</w:t>
      </w:r>
      <w:r>
        <w:rPr>
          <w:spacing w:val="-5"/>
          <w:sz w:val="20"/>
        </w:rPr>
        <w:t xml:space="preserve"> </w:t>
      </w:r>
      <w:r>
        <w:rPr>
          <w:sz w:val="20"/>
        </w:rPr>
        <w:t>poz.</w:t>
      </w:r>
      <w:r>
        <w:rPr>
          <w:spacing w:val="-4"/>
          <w:sz w:val="20"/>
        </w:rPr>
        <w:t xml:space="preserve"> </w:t>
      </w:r>
      <w:r>
        <w:rPr>
          <w:spacing w:val="-2"/>
          <w:sz w:val="20"/>
        </w:rPr>
        <w:t>1570),</w:t>
      </w:r>
    </w:p>
    <w:p w14:paraId="52EADE90" w14:textId="77777777" w:rsidR="00D75D81" w:rsidRDefault="00000000">
      <w:pPr>
        <w:pStyle w:val="Akapitzlist"/>
        <w:numPr>
          <w:ilvl w:val="1"/>
          <w:numId w:val="3"/>
        </w:numPr>
        <w:tabs>
          <w:tab w:val="left" w:pos="1624"/>
        </w:tabs>
        <w:spacing w:before="36"/>
        <w:ind w:left="1624" w:hanging="359"/>
        <w:rPr>
          <w:sz w:val="20"/>
        </w:rPr>
      </w:pPr>
      <w:r>
        <w:rPr>
          <w:sz w:val="20"/>
        </w:rPr>
        <w:t>Ustawa</w:t>
      </w:r>
      <w:r>
        <w:rPr>
          <w:spacing w:val="-7"/>
          <w:sz w:val="20"/>
        </w:rPr>
        <w:t xml:space="preserve"> </w:t>
      </w:r>
      <w:r>
        <w:rPr>
          <w:sz w:val="20"/>
        </w:rPr>
        <w:t>z</w:t>
      </w:r>
      <w:r>
        <w:rPr>
          <w:spacing w:val="-5"/>
          <w:sz w:val="20"/>
        </w:rPr>
        <w:t xml:space="preserve"> </w:t>
      </w:r>
      <w:r>
        <w:rPr>
          <w:sz w:val="20"/>
        </w:rPr>
        <w:t>dnia</w:t>
      </w:r>
      <w:r>
        <w:rPr>
          <w:spacing w:val="-4"/>
          <w:sz w:val="20"/>
        </w:rPr>
        <w:t xml:space="preserve"> </w:t>
      </w:r>
      <w:r>
        <w:rPr>
          <w:sz w:val="20"/>
        </w:rPr>
        <w:t>27</w:t>
      </w:r>
      <w:r>
        <w:rPr>
          <w:spacing w:val="-5"/>
          <w:sz w:val="20"/>
        </w:rPr>
        <w:t xml:space="preserve"> </w:t>
      </w:r>
      <w:r>
        <w:rPr>
          <w:sz w:val="20"/>
        </w:rPr>
        <w:t>kwietnia</w:t>
      </w:r>
      <w:r>
        <w:rPr>
          <w:spacing w:val="-4"/>
          <w:sz w:val="20"/>
        </w:rPr>
        <w:t xml:space="preserve"> </w:t>
      </w:r>
      <w:r>
        <w:rPr>
          <w:sz w:val="20"/>
        </w:rPr>
        <w:t>2001r.,</w:t>
      </w:r>
      <w:r>
        <w:rPr>
          <w:spacing w:val="-5"/>
          <w:sz w:val="20"/>
        </w:rPr>
        <w:t xml:space="preserve"> </w:t>
      </w:r>
      <w:r>
        <w:rPr>
          <w:sz w:val="20"/>
        </w:rPr>
        <w:t>Prawo</w:t>
      </w:r>
      <w:r>
        <w:rPr>
          <w:spacing w:val="-5"/>
          <w:sz w:val="20"/>
        </w:rPr>
        <w:t xml:space="preserve"> </w:t>
      </w:r>
      <w:r>
        <w:rPr>
          <w:sz w:val="20"/>
        </w:rPr>
        <w:t>ochrony</w:t>
      </w:r>
      <w:r>
        <w:rPr>
          <w:spacing w:val="-4"/>
          <w:sz w:val="20"/>
        </w:rPr>
        <w:t xml:space="preserve"> </w:t>
      </w:r>
      <w:r>
        <w:rPr>
          <w:sz w:val="20"/>
        </w:rPr>
        <w:t>środowiska</w:t>
      </w:r>
      <w:r>
        <w:rPr>
          <w:spacing w:val="-5"/>
          <w:sz w:val="20"/>
        </w:rPr>
        <w:t xml:space="preserve"> </w:t>
      </w:r>
      <w:r>
        <w:rPr>
          <w:sz w:val="20"/>
        </w:rPr>
        <w:t>(Dz.U.</w:t>
      </w:r>
      <w:r>
        <w:rPr>
          <w:spacing w:val="-4"/>
          <w:sz w:val="20"/>
        </w:rPr>
        <w:t xml:space="preserve"> </w:t>
      </w:r>
      <w:r>
        <w:rPr>
          <w:sz w:val="20"/>
        </w:rPr>
        <w:t>2017</w:t>
      </w:r>
      <w:r>
        <w:rPr>
          <w:spacing w:val="-5"/>
          <w:sz w:val="20"/>
        </w:rPr>
        <w:t xml:space="preserve"> </w:t>
      </w:r>
      <w:r>
        <w:rPr>
          <w:sz w:val="20"/>
        </w:rPr>
        <w:t>nr</w:t>
      </w:r>
      <w:r>
        <w:rPr>
          <w:spacing w:val="-5"/>
          <w:sz w:val="20"/>
        </w:rPr>
        <w:t xml:space="preserve"> </w:t>
      </w:r>
      <w:r>
        <w:rPr>
          <w:sz w:val="20"/>
        </w:rPr>
        <w:t>0,</w:t>
      </w:r>
      <w:r>
        <w:rPr>
          <w:spacing w:val="-4"/>
          <w:sz w:val="20"/>
        </w:rPr>
        <w:t xml:space="preserve"> </w:t>
      </w:r>
      <w:r>
        <w:rPr>
          <w:sz w:val="20"/>
        </w:rPr>
        <w:t>poz.</w:t>
      </w:r>
      <w:r>
        <w:rPr>
          <w:spacing w:val="-5"/>
          <w:sz w:val="20"/>
        </w:rPr>
        <w:t xml:space="preserve"> </w:t>
      </w:r>
      <w:r>
        <w:rPr>
          <w:sz w:val="20"/>
        </w:rPr>
        <w:t>519)</w:t>
      </w:r>
      <w:r>
        <w:rPr>
          <w:spacing w:val="-4"/>
          <w:sz w:val="20"/>
        </w:rPr>
        <w:t xml:space="preserve"> </w:t>
      </w:r>
      <w:r>
        <w:rPr>
          <w:spacing w:val="-10"/>
          <w:sz w:val="20"/>
        </w:rPr>
        <w:t>,</w:t>
      </w:r>
    </w:p>
    <w:p w14:paraId="1769225A" w14:textId="77777777" w:rsidR="00D75D81" w:rsidRDefault="00000000">
      <w:pPr>
        <w:pStyle w:val="Akapitzlist"/>
        <w:numPr>
          <w:ilvl w:val="1"/>
          <w:numId w:val="3"/>
        </w:numPr>
        <w:tabs>
          <w:tab w:val="left" w:pos="1624"/>
        </w:tabs>
        <w:spacing w:before="36"/>
        <w:ind w:left="1624" w:hanging="359"/>
        <w:rPr>
          <w:sz w:val="20"/>
        </w:rPr>
      </w:pPr>
      <w:r>
        <w:rPr>
          <w:sz w:val="20"/>
        </w:rPr>
        <w:t>Ustawa</w:t>
      </w:r>
      <w:r>
        <w:rPr>
          <w:spacing w:val="-7"/>
          <w:sz w:val="20"/>
        </w:rPr>
        <w:t xml:space="preserve"> </w:t>
      </w:r>
      <w:r>
        <w:rPr>
          <w:sz w:val="20"/>
        </w:rPr>
        <w:t>z</w:t>
      </w:r>
      <w:r>
        <w:rPr>
          <w:spacing w:val="-4"/>
          <w:sz w:val="20"/>
        </w:rPr>
        <w:t xml:space="preserve"> </w:t>
      </w:r>
      <w:r>
        <w:rPr>
          <w:sz w:val="20"/>
        </w:rPr>
        <w:t>dnia</w:t>
      </w:r>
      <w:r>
        <w:rPr>
          <w:spacing w:val="-4"/>
          <w:sz w:val="20"/>
        </w:rPr>
        <w:t xml:space="preserve"> </w:t>
      </w:r>
      <w:r>
        <w:rPr>
          <w:sz w:val="20"/>
        </w:rPr>
        <w:t>14</w:t>
      </w:r>
      <w:r>
        <w:rPr>
          <w:spacing w:val="-5"/>
          <w:sz w:val="20"/>
        </w:rPr>
        <w:t xml:space="preserve"> </w:t>
      </w:r>
      <w:r>
        <w:rPr>
          <w:sz w:val="20"/>
        </w:rPr>
        <w:t>grudnia</w:t>
      </w:r>
      <w:r>
        <w:rPr>
          <w:spacing w:val="-4"/>
          <w:sz w:val="20"/>
        </w:rPr>
        <w:t xml:space="preserve"> </w:t>
      </w:r>
      <w:r>
        <w:rPr>
          <w:sz w:val="20"/>
        </w:rPr>
        <w:t>2012r.</w:t>
      </w:r>
      <w:r>
        <w:rPr>
          <w:spacing w:val="-4"/>
          <w:sz w:val="20"/>
        </w:rPr>
        <w:t xml:space="preserve"> </w:t>
      </w:r>
      <w:r>
        <w:rPr>
          <w:sz w:val="20"/>
        </w:rPr>
        <w:t>o</w:t>
      </w:r>
      <w:r>
        <w:rPr>
          <w:spacing w:val="-4"/>
          <w:sz w:val="20"/>
        </w:rPr>
        <w:t xml:space="preserve"> </w:t>
      </w:r>
      <w:r>
        <w:rPr>
          <w:sz w:val="20"/>
        </w:rPr>
        <w:t>odpadach</w:t>
      </w:r>
      <w:r>
        <w:rPr>
          <w:spacing w:val="-5"/>
          <w:sz w:val="20"/>
        </w:rPr>
        <w:t xml:space="preserve"> </w:t>
      </w:r>
      <w:r>
        <w:rPr>
          <w:sz w:val="20"/>
        </w:rPr>
        <w:t>(Dz.U.</w:t>
      </w:r>
      <w:r>
        <w:rPr>
          <w:spacing w:val="-4"/>
          <w:sz w:val="20"/>
        </w:rPr>
        <w:t xml:space="preserve"> </w:t>
      </w:r>
      <w:r>
        <w:rPr>
          <w:sz w:val="20"/>
        </w:rPr>
        <w:t>z</w:t>
      </w:r>
      <w:r>
        <w:rPr>
          <w:spacing w:val="-4"/>
          <w:sz w:val="20"/>
        </w:rPr>
        <w:t xml:space="preserve"> </w:t>
      </w:r>
      <w:r>
        <w:rPr>
          <w:sz w:val="20"/>
        </w:rPr>
        <w:t>2016</w:t>
      </w:r>
      <w:r>
        <w:rPr>
          <w:spacing w:val="-5"/>
          <w:sz w:val="20"/>
        </w:rPr>
        <w:t xml:space="preserve"> </w:t>
      </w:r>
      <w:r>
        <w:rPr>
          <w:sz w:val="20"/>
        </w:rPr>
        <w:t>nr</w:t>
      </w:r>
      <w:r>
        <w:rPr>
          <w:spacing w:val="-4"/>
          <w:sz w:val="20"/>
        </w:rPr>
        <w:t xml:space="preserve"> </w:t>
      </w:r>
      <w:r>
        <w:rPr>
          <w:sz w:val="20"/>
        </w:rPr>
        <w:t>0,</w:t>
      </w:r>
      <w:r>
        <w:rPr>
          <w:spacing w:val="-4"/>
          <w:sz w:val="20"/>
        </w:rPr>
        <w:t xml:space="preserve"> </w:t>
      </w:r>
      <w:r>
        <w:rPr>
          <w:sz w:val="20"/>
        </w:rPr>
        <w:t>poz.</w:t>
      </w:r>
      <w:r>
        <w:rPr>
          <w:spacing w:val="-4"/>
          <w:sz w:val="20"/>
        </w:rPr>
        <w:t xml:space="preserve"> </w:t>
      </w:r>
      <w:r>
        <w:rPr>
          <w:spacing w:val="-2"/>
          <w:sz w:val="20"/>
        </w:rPr>
        <w:t>1987)</w:t>
      </w:r>
    </w:p>
    <w:p w14:paraId="3757A55F" w14:textId="77777777" w:rsidR="00D75D81" w:rsidRDefault="00D75D81">
      <w:pPr>
        <w:rPr>
          <w:sz w:val="20"/>
        </w:rPr>
        <w:sectPr w:rsidR="00D75D81">
          <w:pgSz w:w="11910" w:h="16840"/>
          <w:pgMar w:top="1040" w:right="940" w:bottom="1380" w:left="940" w:header="0" w:footer="1200" w:gutter="0"/>
          <w:cols w:space="708"/>
        </w:sectPr>
      </w:pPr>
    </w:p>
    <w:p w14:paraId="386FFCB6" w14:textId="77777777" w:rsidR="00D75D81" w:rsidRDefault="00000000">
      <w:pPr>
        <w:pStyle w:val="Akapitzlist"/>
        <w:numPr>
          <w:ilvl w:val="1"/>
          <w:numId w:val="3"/>
        </w:numPr>
        <w:tabs>
          <w:tab w:val="left" w:pos="1624"/>
        </w:tabs>
        <w:spacing w:before="76"/>
        <w:ind w:left="1624" w:hanging="359"/>
        <w:rPr>
          <w:sz w:val="20"/>
        </w:rPr>
      </w:pPr>
      <w:r>
        <w:rPr>
          <w:sz w:val="20"/>
        </w:rPr>
        <w:lastRenderedPageBreak/>
        <w:t>Normy</w:t>
      </w:r>
      <w:r>
        <w:rPr>
          <w:spacing w:val="-4"/>
          <w:sz w:val="20"/>
        </w:rPr>
        <w:t xml:space="preserve"> </w:t>
      </w:r>
      <w:r>
        <w:rPr>
          <w:sz w:val="20"/>
        </w:rPr>
        <w:t>N</w:t>
      </w:r>
      <w:r>
        <w:rPr>
          <w:spacing w:val="-4"/>
          <w:sz w:val="20"/>
        </w:rPr>
        <w:t xml:space="preserve"> </w:t>
      </w:r>
      <w:r>
        <w:rPr>
          <w:sz w:val="20"/>
        </w:rPr>
        <w:t>SEP-E-</w:t>
      </w:r>
      <w:r>
        <w:rPr>
          <w:spacing w:val="-4"/>
          <w:sz w:val="20"/>
        </w:rPr>
        <w:t>004,</w:t>
      </w:r>
    </w:p>
    <w:p w14:paraId="3B3EABBB" w14:textId="77777777" w:rsidR="00D75D81" w:rsidRDefault="00000000">
      <w:pPr>
        <w:pStyle w:val="Akapitzlist"/>
        <w:numPr>
          <w:ilvl w:val="1"/>
          <w:numId w:val="3"/>
        </w:numPr>
        <w:tabs>
          <w:tab w:val="left" w:pos="1625"/>
        </w:tabs>
        <w:spacing w:before="36" w:line="273" w:lineRule="auto"/>
        <w:ind w:right="199"/>
        <w:jc w:val="both"/>
        <w:rPr>
          <w:sz w:val="20"/>
        </w:rPr>
      </w:pPr>
      <w:r>
        <w:rPr>
          <w:sz w:val="20"/>
        </w:rPr>
        <w:t>Norma PN-EN ISO 8589:2010 Analiza sensoryczna – ogólne wytyczne dotyczące projektowania pracowni analiz sensorycznych,</w:t>
      </w:r>
    </w:p>
    <w:p w14:paraId="6E4F0810" w14:textId="77777777" w:rsidR="00D75D81" w:rsidRDefault="00000000">
      <w:pPr>
        <w:pStyle w:val="Akapitzlist"/>
        <w:numPr>
          <w:ilvl w:val="1"/>
          <w:numId w:val="3"/>
        </w:numPr>
        <w:tabs>
          <w:tab w:val="left" w:pos="1625"/>
        </w:tabs>
        <w:spacing w:before="1" w:line="273" w:lineRule="auto"/>
        <w:ind w:right="192"/>
        <w:jc w:val="both"/>
        <w:rPr>
          <w:sz w:val="20"/>
        </w:rPr>
      </w:pPr>
      <w:r>
        <w:rPr>
          <w:sz w:val="20"/>
        </w:rPr>
        <w:t>Obowiązujące Aprobaty Techniczne oraz Polskie Normy przywołane przez ministra w Załączniku nr 1 do rozporządzenia w sprawie warunków, jakimi powinny odpowiadać</w:t>
      </w:r>
      <w:r>
        <w:rPr>
          <w:spacing w:val="40"/>
          <w:sz w:val="20"/>
        </w:rPr>
        <w:t xml:space="preserve"> </w:t>
      </w:r>
      <w:r>
        <w:rPr>
          <w:sz w:val="20"/>
        </w:rPr>
        <w:t>budynki i ich usytuowanie.</w:t>
      </w:r>
    </w:p>
    <w:p w14:paraId="68F53390" w14:textId="77777777" w:rsidR="00D75D81" w:rsidRDefault="00000000">
      <w:pPr>
        <w:pStyle w:val="Akapitzlist"/>
        <w:numPr>
          <w:ilvl w:val="1"/>
          <w:numId w:val="3"/>
        </w:numPr>
        <w:tabs>
          <w:tab w:val="left" w:pos="1625"/>
        </w:tabs>
        <w:spacing w:before="4" w:line="273" w:lineRule="auto"/>
        <w:ind w:right="199"/>
        <w:jc w:val="both"/>
        <w:rPr>
          <w:sz w:val="20"/>
        </w:rPr>
      </w:pPr>
      <w:r>
        <w:rPr>
          <w:sz w:val="20"/>
        </w:rPr>
        <w:t>Obowiązujące</w:t>
      </w:r>
      <w:r>
        <w:rPr>
          <w:spacing w:val="80"/>
          <w:sz w:val="20"/>
        </w:rPr>
        <w:t xml:space="preserve"> </w:t>
      </w:r>
      <w:r>
        <w:rPr>
          <w:sz w:val="20"/>
        </w:rPr>
        <w:t>normy</w:t>
      </w:r>
      <w:r>
        <w:rPr>
          <w:spacing w:val="80"/>
          <w:sz w:val="20"/>
        </w:rPr>
        <w:t xml:space="preserve"> </w:t>
      </w:r>
      <w:r>
        <w:rPr>
          <w:sz w:val="20"/>
        </w:rPr>
        <w:t>dot.</w:t>
      </w:r>
      <w:r>
        <w:rPr>
          <w:spacing w:val="80"/>
          <w:sz w:val="20"/>
        </w:rPr>
        <w:t xml:space="preserve"> </w:t>
      </w:r>
      <w:r>
        <w:rPr>
          <w:sz w:val="20"/>
        </w:rPr>
        <w:t>obciążeń</w:t>
      </w:r>
      <w:r>
        <w:rPr>
          <w:spacing w:val="80"/>
          <w:sz w:val="20"/>
        </w:rPr>
        <w:t xml:space="preserve"> </w:t>
      </w:r>
      <w:r>
        <w:rPr>
          <w:sz w:val="20"/>
        </w:rPr>
        <w:t>budowli</w:t>
      </w:r>
      <w:r>
        <w:rPr>
          <w:spacing w:val="80"/>
          <w:sz w:val="20"/>
        </w:rPr>
        <w:t xml:space="preserve"> </w:t>
      </w:r>
      <w:r>
        <w:rPr>
          <w:sz w:val="20"/>
        </w:rPr>
        <w:t>i</w:t>
      </w:r>
      <w:r>
        <w:rPr>
          <w:spacing w:val="80"/>
          <w:sz w:val="20"/>
        </w:rPr>
        <w:t xml:space="preserve"> </w:t>
      </w:r>
      <w:r>
        <w:rPr>
          <w:sz w:val="20"/>
        </w:rPr>
        <w:t>obliczeń</w:t>
      </w:r>
      <w:r>
        <w:rPr>
          <w:spacing w:val="80"/>
          <w:sz w:val="20"/>
        </w:rPr>
        <w:t xml:space="preserve"> </w:t>
      </w:r>
      <w:r>
        <w:rPr>
          <w:sz w:val="20"/>
        </w:rPr>
        <w:t>statycznych:</w:t>
      </w:r>
      <w:r>
        <w:rPr>
          <w:spacing w:val="80"/>
          <w:sz w:val="20"/>
        </w:rPr>
        <w:t xml:space="preserve"> </w:t>
      </w:r>
      <w:r>
        <w:rPr>
          <w:sz w:val="20"/>
        </w:rPr>
        <w:t>PN-82/B-02000, PN-82/B-02001, PN-80/B-02010, PN-77/B-02011, PN-90/B-03000, PN-B-03002:1999, PN- 81/B-03020, PN-90/B-03200, PN-B-03264:2002.</w:t>
      </w:r>
    </w:p>
    <w:p w14:paraId="21C80EEE" w14:textId="77777777" w:rsidR="00D75D81" w:rsidRDefault="00D75D81">
      <w:pPr>
        <w:pStyle w:val="Tekstpodstawowy"/>
      </w:pPr>
    </w:p>
    <w:p w14:paraId="12F17E5B" w14:textId="77777777" w:rsidR="00D75D81" w:rsidRDefault="00D75D81">
      <w:pPr>
        <w:pStyle w:val="Tekstpodstawowy"/>
        <w:spacing w:before="47"/>
      </w:pPr>
    </w:p>
    <w:p w14:paraId="55891DE2" w14:textId="77777777" w:rsidR="00D75D81" w:rsidRDefault="00000000">
      <w:pPr>
        <w:pStyle w:val="Nagwek1"/>
        <w:numPr>
          <w:ilvl w:val="0"/>
          <w:numId w:val="3"/>
        </w:numPr>
        <w:tabs>
          <w:tab w:val="left" w:pos="553"/>
        </w:tabs>
        <w:ind w:left="553" w:hanging="358"/>
      </w:pPr>
      <w:r>
        <w:t>Podstawowe</w:t>
      </w:r>
      <w:r>
        <w:rPr>
          <w:spacing w:val="-10"/>
        </w:rPr>
        <w:t xml:space="preserve"> </w:t>
      </w:r>
      <w:r>
        <w:t>założenia</w:t>
      </w:r>
      <w:r>
        <w:rPr>
          <w:spacing w:val="-9"/>
        </w:rPr>
        <w:t xml:space="preserve"> </w:t>
      </w:r>
      <w:r>
        <w:rPr>
          <w:spacing w:val="-2"/>
        </w:rPr>
        <w:t>projektowe</w:t>
      </w:r>
    </w:p>
    <w:p w14:paraId="084C431E" w14:textId="77777777" w:rsidR="00D75D81" w:rsidRDefault="00000000">
      <w:pPr>
        <w:pStyle w:val="Tekstpodstawowy"/>
        <w:spacing w:before="155" w:line="276" w:lineRule="auto"/>
        <w:ind w:left="905" w:right="196"/>
        <w:jc w:val="both"/>
      </w:pPr>
      <w:r>
        <w:t xml:space="preserve">Przedmiotem inwestycji jest remont fontanny wraz z remontem podziemnego pomieszczenia technicznego oraz remont instalacji wewnętrznej i zewnętrznej na terenie Skweru Zielone Ogródki im. Zbigniewa Zakrzewskiego" w rejonie ulic Zielonej, Strzeleckiej i Długiej w Poznaniu, działka o nr </w:t>
      </w:r>
      <w:proofErr w:type="spellStart"/>
      <w:r>
        <w:t>ewid</w:t>
      </w:r>
      <w:proofErr w:type="spellEnd"/>
      <w:r>
        <w:t>. 35/1, obręb 51, Poznań.</w:t>
      </w:r>
    </w:p>
    <w:p w14:paraId="70B78B78" w14:textId="77777777" w:rsidR="00D75D81" w:rsidRDefault="00D75D81">
      <w:pPr>
        <w:pStyle w:val="Tekstpodstawowy"/>
      </w:pPr>
    </w:p>
    <w:p w14:paraId="4C6E75ED" w14:textId="77777777" w:rsidR="00D75D81" w:rsidRDefault="00D75D81">
      <w:pPr>
        <w:pStyle w:val="Tekstpodstawowy"/>
        <w:spacing w:before="41"/>
      </w:pPr>
    </w:p>
    <w:p w14:paraId="44AEDE56" w14:textId="77777777" w:rsidR="00D75D81" w:rsidRDefault="00000000">
      <w:pPr>
        <w:pStyle w:val="Nagwek1"/>
        <w:numPr>
          <w:ilvl w:val="0"/>
          <w:numId w:val="3"/>
        </w:numPr>
        <w:tabs>
          <w:tab w:val="left" w:pos="553"/>
        </w:tabs>
        <w:spacing w:before="1"/>
        <w:ind w:left="553" w:hanging="358"/>
      </w:pPr>
      <w:r>
        <w:t>Istniejące</w:t>
      </w:r>
      <w:r>
        <w:rPr>
          <w:spacing w:val="-13"/>
        </w:rPr>
        <w:t xml:space="preserve"> </w:t>
      </w:r>
      <w:r>
        <w:t>zagospodarowanie</w:t>
      </w:r>
      <w:r>
        <w:rPr>
          <w:spacing w:val="-13"/>
        </w:rPr>
        <w:t xml:space="preserve"> </w:t>
      </w:r>
      <w:r>
        <w:rPr>
          <w:spacing w:val="-2"/>
        </w:rPr>
        <w:t>terenu</w:t>
      </w:r>
    </w:p>
    <w:p w14:paraId="03946FE6" w14:textId="77777777" w:rsidR="00D75D81" w:rsidRDefault="00000000">
      <w:pPr>
        <w:pStyle w:val="Tekstpodstawowy"/>
        <w:spacing w:before="154" w:line="276" w:lineRule="auto"/>
        <w:ind w:left="905" w:right="196"/>
        <w:jc w:val="both"/>
      </w:pPr>
      <w:r>
        <w:t xml:space="preserve">Obszar objęty opracowaniem obejmuje działkę o nr </w:t>
      </w:r>
      <w:proofErr w:type="spellStart"/>
      <w:r>
        <w:t>ewid</w:t>
      </w:r>
      <w:proofErr w:type="spellEnd"/>
      <w:r>
        <w:t>. 35/1, obręb 51 w Poznaniu, na której znajdują się: fontanna, pergola w konstrukcji liniowej oraz plac zabaw będące stałymi obiektami Skweru Zielone Ogródki. Na działce występuje zieleń niska, pnącza wsparte na pergolach oraz drzewa. Istniejąca</w:t>
      </w:r>
      <w:r>
        <w:rPr>
          <w:spacing w:val="40"/>
        </w:rPr>
        <w:t xml:space="preserve"> </w:t>
      </w:r>
      <w:r>
        <w:t>fontanna zlokalizowany jest w zachodniej części działki.</w:t>
      </w:r>
    </w:p>
    <w:p w14:paraId="7095782F" w14:textId="77777777" w:rsidR="00D75D81" w:rsidRDefault="00000000">
      <w:pPr>
        <w:pStyle w:val="Tekstpodstawowy"/>
        <w:spacing w:before="159"/>
      </w:pPr>
      <w:r>
        <w:rPr>
          <w:noProof/>
        </w:rPr>
        <w:drawing>
          <wp:anchor distT="0" distB="0" distL="0" distR="0" simplePos="0" relativeHeight="487587840" behindDoc="1" locked="0" layoutInCell="1" allowOverlap="1" wp14:anchorId="2B2029CD" wp14:editId="0BF073F2">
            <wp:simplePos x="0" y="0"/>
            <wp:positionH relativeFrom="page">
              <wp:posOffset>1093457</wp:posOffset>
            </wp:positionH>
            <wp:positionV relativeFrom="paragraph">
              <wp:posOffset>262675</wp:posOffset>
            </wp:positionV>
            <wp:extent cx="5745679" cy="3221164"/>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cstate="print"/>
                    <a:stretch>
                      <a:fillRect/>
                    </a:stretch>
                  </pic:blipFill>
                  <pic:spPr>
                    <a:xfrm>
                      <a:off x="0" y="0"/>
                      <a:ext cx="5745679" cy="3221164"/>
                    </a:xfrm>
                    <a:prstGeom prst="rect">
                      <a:avLst/>
                    </a:prstGeom>
                  </pic:spPr>
                </pic:pic>
              </a:graphicData>
            </a:graphic>
          </wp:anchor>
        </w:drawing>
      </w:r>
    </w:p>
    <w:p w14:paraId="313094AB" w14:textId="77777777" w:rsidR="00D75D81" w:rsidRDefault="00D75D81">
      <w:pPr>
        <w:sectPr w:rsidR="00D75D81">
          <w:pgSz w:w="11910" w:h="16840"/>
          <w:pgMar w:top="1040" w:right="940" w:bottom="1380" w:left="940" w:header="0" w:footer="1200" w:gutter="0"/>
          <w:cols w:space="708"/>
        </w:sectPr>
      </w:pPr>
    </w:p>
    <w:p w14:paraId="2FC425AF" w14:textId="77777777" w:rsidR="00D75D81" w:rsidRDefault="00000000">
      <w:pPr>
        <w:pStyle w:val="Nagwek1"/>
        <w:numPr>
          <w:ilvl w:val="0"/>
          <w:numId w:val="3"/>
        </w:numPr>
        <w:tabs>
          <w:tab w:val="left" w:pos="553"/>
        </w:tabs>
        <w:spacing w:before="76"/>
        <w:ind w:left="553" w:hanging="358"/>
      </w:pPr>
      <w:r>
        <w:lastRenderedPageBreak/>
        <w:t>Ochrona</w:t>
      </w:r>
      <w:r>
        <w:rPr>
          <w:spacing w:val="-7"/>
        </w:rPr>
        <w:t xml:space="preserve"> </w:t>
      </w:r>
      <w:r>
        <w:rPr>
          <w:spacing w:val="-2"/>
        </w:rPr>
        <w:t>konserwatorska</w:t>
      </w:r>
    </w:p>
    <w:p w14:paraId="12E681F2" w14:textId="77777777" w:rsidR="00D75D81" w:rsidRDefault="00000000">
      <w:pPr>
        <w:pStyle w:val="Tekstpodstawowy"/>
        <w:spacing w:before="154" w:line="276" w:lineRule="auto"/>
        <w:ind w:left="905" w:right="190"/>
        <w:jc w:val="both"/>
      </w:pPr>
      <w:r>
        <w:t>Teren na którym znajduje się obiekt budowlany znajduje się na terenie objętym ochroną konserwatorską. Obszar opracowania jest wpisany do rejestru zabytku jako zespół urbanistyczno- architektoniczny</w:t>
      </w:r>
      <w:r>
        <w:rPr>
          <w:spacing w:val="-1"/>
        </w:rPr>
        <w:t xml:space="preserve"> </w:t>
      </w:r>
      <w:r>
        <w:t>Starego</w:t>
      </w:r>
      <w:r>
        <w:rPr>
          <w:spacing w:val="-1"/>
        </w:rPr>
        <w:t xml:space="preserve"> </w:t>
      </w:r>
      <w:r>
        <w:t>Miasta,</w:t>
      </w:r>
      <w:r>
        <w:rPr>
          <w:spacing w:val="-1"/>
        </w:rPr>
        <w:t xml:space="preserve"> </w:t>
      </w:r>
      <w:r>
        <w:t>z</w:t>
      </w:r>
      <w:r>
        <w:rPr>
          <w:spacing w:val="-1"/>
        </w:rPr>
        <w:t xml:space="preserve"> </w:t>
      </w:r>
      <w:r>
        <w:t>budynkami</w:t>
      </w:r>
      <w:r>
        <w:rPr>
          <w:spacing w:val="-1"/>
        </w:rPr>
        <w:t xml:space="preserve"> </w:t>
      </w:r>
      <w:r>
        <w:t>użyteczności publicznej,</w:t>
      </w:r>
      <w:r>
        <w:rPr>
          <w:spacing w:val="-1"/>
        </w:rPr>
        <w:t xml:space="preserve"> </w:t>
      </w:r>
      <w:r>
        <w:t>sakralnymi</w:t>
      </w:r>
      <w:r>
        <w:rPr>
          <w:spacing w:val="-1"/>
        </w:rPr>
        <w:t xml:space="preserve"> </w:t>
      </w:r>
      <w:r>
        <w:t>oraz</w:t>
      </w:r>
      <w:r>
        <w:rPr>
          <w:spacing w:val="-1"/>
        </w:rPr>
        <w:t xml:space="preserve"> </w:t>
      </w:r>
      <w:r>
        <w:t>kamienicami mieszczańskimi, wpisany do rejestru zabytków pod numerem</w:t>
      </w:r>
      <w:r>
        <w:rPr>
          <w:spacing w:val="-5"/>
        </w:rPr>
        <w:t xml:space="preserve"> </w:t>
      </w:r>
      <w:r>
        <w:t xml:space="preserve">A225 decyzją z dnia 04 czerwca 1979 </w:t>
      </w:r>
      <w:r>
        <w:rPr>
          <w:spacing w:val="-6"/>
        </w:rPr>
        <w:t>r.</w:t>
      </w:r>
    </w:p>
    <w:p w14:paraId="3013CC73" w14:textId="77777777" w:rsidR="00D75D81" w:rsidRDefault="00D75D81">
      <w:pPr>
        <w:pStyle w:val="Tekstpodstawowy"/>
        <w:spacing w:before="8"/>
      </w:pPr>
    </w:p>
    <w:p w14:paraId="02971FB6" w14:textId="77777777" w:rsidR="00D75D81" w:rsidRDefault="00000000">
      <w:pPr>
        <w:pStyle w:val="Nagwek1"/>
        <w:numPr>
          <w:ilvl w:val="0"/>
          <w:numId w:val="3"/>
        </w:numPr>
        <w:tabs>
          <w:tab w:val="left" w:pos="553"/>
        </w:tabs>
        <w:ind w:left="553" w:hanging="358"/>
      </w:pPr>
      <w:r>
        <w:t>Forma</w:t>
      </w:r>
      <w:r>
        <w:rPr>
          <w:spacing w:val="-5"/>
        </w:rPr>
        <w:t xml:space="preserve"> </w:t>
      </w:r>
      <w:r>
        <w:rPr>
          <w:spacing w:val="-2"/>
        </w:rPr>
        <w:t>architektoniczna</w:t>
      </w:r>
    </w:p>
    <w:p w14:paraId="7AA84AFA" w14:textId="77777777" w:rsidR="00D75D81" w:rsidRDefault="00000000">
      <w:pPr>
        <w:pStyle w:val="Tekstpodstawowy"/>
        <w:spacing w:before="154" w:line="276" w:lineRule="auto"/>
        <w:ind w:left="905" w:right="190"/>
        <w:jc w:val="both"/>
      </w:pPr>
      <w:r>
        <w:t xml:space="preserve">Istniejąca fontanna stanowi architektoniczny element dekoracyjny Skweru. Niecka posiada formę </w:t>
      </w:r>
      <w:proofErr w:type="spellStart"/>
      <w:r>
        <w:t>geometryczną-okrągłą</w:t>
      </w:r>
      <w:proofErr w:type="spellEnd"/>
      <w:r>
        <w:t xml:space="preserve"> przez którą przechodzi poziomo oś kompozycyjna założenia skweru. Trzon konstrukcyjny stanowi ława niecki wykonana z betonu. Stopnie fontanny wykończono płytami granitowymi, natomiast na dnie ułożono betonowe płyty o wymiarach 35x35cm. Obecnie w dnie niecki oraz na jej bokach zlokalizowane jest wyposażenie fontanny ( dysze, reflektory oraz odwodnienie). Głębszą i płytszą część niecki rozdziela betonowy mostek o konstrukcji geometrycznej, łukowej. Wokół fontanny, na jej stopniach rozmieszczone są rzeźby: dziewczynki, chłopca oraz psa. Na końcu osi kompozycyjnej założenia znajduje się rzeźba profesora, umiejscowiona na prostokątnym podeście wchodzącym do wnętrza fontanny oraz wychodzącym częściowo na zewnątrz niecki. Za rzeźbą znajduje się pionowa dysza, która kierowała strumień wodny na rzeźbę, w okresie pełnej sprawności instalacji. Fontanna otoczona jest ścieżką i pergolą w konstrukcji liniowej, za którą znajduje się podziemna komora techniczna z pompami i armaturą sterującą dotychczasową technologią fontanny. Forma architektoniczna części naziemnej fontanny pozostanie bez zmian. Remontowi podlegać będą uszkodzone elementy tj.</w:t>
      </w:r>
    </w:p>
    <w:p w14:paraId="25514C10" w14:textId="77777777" w:rsidR="00D75D81" w:rsidRDefault="00000000">
      <w:pPr>
        <w:pStyle w:val="Akapitzlist"/>
        <w:numPr>
          <w:ilvl w:val="0"/>
          <w:numId w:val="2"/>
        </w:numPr>
        <w:tabs>
          <w:tab w:val="left" w:pos="2322"/>
        </w:tabs>
        <w:spacing w:line="223" w:lineRule="exact"/>
        <w:ind w:left="2322" w:hanging="359"/>
        <w:rPr>
          <w:sz w:val="20"/>
        </w:rPr>
      </w:pPr>
      <w:r>
        <w:rPr>
          <w:sz w:val="20"/>
        </w:rPr>
        <w:t>betonowy</w:t>
      </w:r>
      <w:r>
        <w:rPr>
          <w:spacing w:val="-4"/>
          <w:sz w:val="20"/>
        </w:rPr>
        <w:t xml:space="preserve"> </w:t>
      </w:r>
      <w:r>
        <w:rPr>
          <w:sz w:val="20"/>
        </w:rPr>
        <w:t>mostek</w:t>
      </w:r>
      <w:r>
        <w:rPr>
          <w:spacing w:val="-2"/>
          <w:sz w:val="20"/>
        </w:rPr>
        <w:t xml:space="preserve"> </w:t>
      </w:r>
      <w:r>
        <w:rPr>
          <w:sz w:val="20"/>
        </w:rPr>
        <w:t>przechodzący</w:t>
      </w:r>
      <w:r>
        <w:rPr>
          <w:spacing w:val="-2"/>
          <w:sz w:val="20"/>
        </w:rPr>
        <w:t xml:space="preserve"> </w:t>
      </w:r>
      <w:r>
        <w:rPr>
          <w:sz w:val="20"/>
        </w:rPr>
        <w:t>łukowo</w:t>
      </w:r>
      <w:r>
        <w:rPr>
          <w:spacing w:val="-2"/>
          <w:sz w:val="20"/>
        </w:rPr>
        <w:t xml:space="preserve"> </w:t>
      </w:r>
      <w:r>
        <w:rPr>
          <w:sz w:val="20"/>
        </w:rPr>
        <w:t>przez</w:t>
      </w:r>
      <w:r>
        <w:rPr>
          <w:spacing w:val="-2"/>
          <w:sz w:val="20"/>
        </w:rPr>
        <w:t xml:space="preserve"> nieckę,</w:t>
      </w:r>
    </w:p>
    <w:p w14:paraId="3ADFDA4E" w14:textId="77777777" w:rsidR="00D75D81" w:rsidRDefault="00000000">
      <w:pPr>
        <w:pStyle w:val="Akapitzlist"/>
        <w:numPr>
          <w:ilvl w:val="0"/>
          <w:numId w:val="2"/>
        </w:numPr>
        <w:tabs>
          <w:tab w:val="left" w:pos="2322"/>
        </w:tabs>
        <w:spacing w:before="35"/>
        <w:ind w:left="2322" w:hanging="359"/>
        <w:rPr>
          <w:sz w:val="20"/>
        </w:rPr>
      </w:pPr>
      <w:r>
        <w:rPr>
          <w:sz w:val="20"/>
        </w:rPr>
        <w:t>płyty</w:t>
      </w:r>
      <w:r>
        <w:rPr>
          <w:spacing w:val="-7"/>
          <w:sz w:val="20"/>
        </w:rPr>
        <w:t xml:space="preserve"> </w:t>
      </w:r>
      <w:r>
        <w:rPr>
          <w:sz w:val="20"/>
        </w:rPr>
        <w:t>betonowe</w:t>
      </w:r>
      <w:r>
        <w:rPr>
          <w:spacing w:val="-5"/>
          <w:sz w:val="20"/>
        </w:rPr>
        <w:t xml:space="preserve"> </w:t>
      </w:r>
      <w:r>
        <w:rPr>
          <w:sz w:val="20"/>
        </w:rPr>
        <w:t>ze</w:t>
      </w:r>
      <w:r>
        <w:rPr>
          <w:spacing w:val="-4"/>
          <w:sz w:val="20"/>
        </w:rPr>
        <w:t xml:space="preserve"> </w:t>
      </w:r>
      <w:r>
        <w:rPr>
          <w:sz w:val="20"/>
        </w:rPr>
        <w:t>wspornikami</w:t>
      </w:r>
      <w:r>
        <w:rPr>
          <w:spacing w:val="-5"/>
          <w:sz w:val="20"/>
        </w:rPr>
        <w:t xml:space="preserve"> </w:t>
      </w:r>
      <w:proofErr w:type="spellStart"/>
      <w:r>
        <w:rPr>
          <w:sz w:val="20"/>
        </w:rPr>
        <w:t>pcv</w:t>
      </w:r>
      <w:proofErr w:type="spellEnd"/>
      <w:r>
        <w:rPr>
          <w:spacing w:val="-5"/>
          <w:sz w:val="20"/>
        </w:rPr>
        <w:t xml:space="preserve"> </w:t>
      </w:r>
      <w:r>
        <w:rPr>
          <w:sz w:val="20"/>
        </w:rPr>
        <w:t>znajdujące</w:t>
      </w:r>
      <w:r>
        <w:rPr>
          <w:spacing w:val="-4"/>
          <w:sz w:val="20"/>
        </w:rPr>
        <w:t xml:space="preserve"> </w:t>
      </w:r>
      <w:r>
        <w:rPr>
          <w:sz w:val="20"/>
        </w:rPr>
        <w:t>się</w:t>
      </w:r>
      <w:r>
        <w:rPr>
          <w:spacing w:val="-5"/>
          <w:sz w:val="20"/>
        </w:rPr>
        <w:t xml:space="preserve"> </w:t>
      </w:r>
      <w:r>
        <w:rPr>
          <w:sz w:val="20"/>
        </w:rPr>
        <w:t>na</w:t>
      </w:r>
      <w:r>
        <w:rPr>
          <w:spacing w:val="-5"/>
          <w:sz w:val="20"/>
        </w:rPr>
        <w:t xml:space="preserve"> </w:t>
      </w:r>
      <w:r>
        <w:rPr>
          <w:sz w:val="20"/>
        </w:rPr>
        <w:t>dnie</w:t>
      </w:r>
      <w:r>
        <w:rPr>
          <w:spacing w:val="-4"/>
          <w:sz w:val="20"/>
        </w:rPr>
        <w:t xml:space="preserve"> </w:t>
      </w:r>
      <w:r>
        <w:rPr>
          <w:spacing w:val="-2"/>
          <w:sz w:val="20"/>
        </w:rPr>
        <w:t>niecki,</w:t>
      </w:r>
    </w:p>
    <w:p w14:paraId="38C6A9AB" w14:textId="77777777" w:rsidR="00D75D81" w:rsidRDefault="00000000">
      <w:pPr>
        <w:pStyle w:val="Akapitzlist"/>
        <w:numPr>
          <w:ilvl w:val="0"/>
          <w:numId w:val="2"/>
        </w:numPr>
        <w:tabs>
          <w:tab w:val="left" w:pos="2322"/>
        </w:tabs>
        <w:spacing w:before="35"/>
        <w:ind w:left="2322" w:hanging="359"/>
        <w:rPr>
          <w:sz w:val="20"/>
        </w:rPr>
      </w:pPr>
      <w:r>
        <w:rPr>
          <w:sz w:val="20"/>
        </w:rPr>
        <w:t>podstopnice</w:t>
      </w:r>
      <w:r>
        <w:rPr>
          <w:spacing w:val="-6"/>
          <w:sz w:val="20"/>
        </w:rPr>
        <w:t xml:space="preserve"> </w:t>
      </w:r>
      <w:r>
        <w:rPr>
          <w:sz w:val="20"/>
        </w:rPr>
        <w:t>z</w:t>
      </w:r>
      <w:r>
        <w:rPr>
          <w:spacing w:val="-5"/>
          <w:sz w:val="20"/>
        </w:rPr>
        <w:t xml:space="preserve"> </w:t>
      </w:r>
      <w:r>
        <w:rPr>
          <w:sz w:val="20"/>
        </w:rPr>
        <w:t>płyt</w:t>
      </w:r>
      <w:r>
        <w:rPr>
          <w:spacing w:val="-5"/>
          <w:sz w:val="20"/>
        </w:rPr>
        <w:t xml:space="preserve"> </w:t>
      </w:r>
      <w:r>
        <w:rPr>
          <w:spacing w:val="-2"/>
          <w:sz w:val="20"/>
        </w:rPr>
        <w:t>granitowych,</w:t>
      </w:r>
    </w:p>
    <w:p w14:paraId="3867DBF7" w14:textId="77777777" w:rsidR="00D75D81" w:rsidRDefault="00000000">
      <w:pPr>
        <w:pStyle w:val="Akapitzlist"/>
        <w:numPr>
          <w:ilvl w:val="0"/>
          <w:numId w:val="2"/>
        </w:numPr>
        <w:tabs>
          <w:tab w:val="left" w:pos="2322"/>
        </w:tabs>
        <w:spacing w:before="35"/>
        <w:ind w:left="2322" w:hanging="359"/>
        <w:rPr>
          <w:sz w:val="20"/>
        </w:rPr>
      </w:pPr>
      <w:r>
        <w:rPr>
          <w:sz w:val="20"/>
        </w:rPr>
        <w:t>komora</w:t>
      </w:r>
      <w:r>
        <w:rPr>
          <w:spacing w:val="-7"/>
          <w:sz w:val="20"/>
        </w:rPr>
        <w:t xml:space="preserve"> </w:t>
      </w:r>
      <w:r>
        <w:rPr>
          <w:sz w:val="20"/>
        </w:rPr>
        <w:t>technologiczna</w:t>
      </w:r>
      <w:r>
        <w:rPr>
          <w:spacing w:val="-7"/>
          <w:sz w:val="20"/>
        </w:rPr>
        <w:t xml:space="preserve"> </w:t>
      </w:r>
      <w:r>
        <w:rPr>
          <w:sz w:val="20"/>
        </w:rPr>
        <w:t>z</w:t>
      </w:r>
      <w:r>
        <w:rPr>
          <w:spacing w:val="-7"/>
          <w:sz w:val="20"/>
        </w:rPr>
        <w:t xml:space="preserve"> </w:t>
      </w:r>
      <w:r>
        <w:rPr>
          <w:spacing w:val="-2"/>
          <w:sz w:val="20"/>
        </w:rPr>
        <w:t>wyposażeniem</w:t>
      </w:r>
    </w:p>
    <w:p w14:paraId="036E5A37" w14:textId="77777777" w:rsidR="00D75D81" w:rsidRDefault="00000000">
      <w:pPr>
        <w:pStyle w:val="Akapitzlist"/>
        <w:numPr>
          <w:ilvl w:val="0"/>
          <w:numId w:val="2"/>
        </w:numPr>
        <w:tabs>
          <w:tab w:val="left" w:pos="2322"/>
        </w:tabs>
        <w:spacing w:before="35"/>
        <w:ind w:left="2322" w:hanging="359"/>
        <w:rPr>
          <w:sz w:val="20"/>
        </w:rPr>
      </w:pPr>
      <w:r>
        <w:rPr>
          <w:sz w:val="20"/>
        </w:rPr>
        <w:t>elementy</w:t>
      </w:r>
      <w:r>
        <w:rPr>
          <w:spacing w:val="-6"/>
          <w:sz w:val="20"/>
        </w:rPr>
        <w:t xml:space="preserve"> </w:t>
      </w:r>
      <w:r>
        <w:rPr>
          <w:sz w:val="20"/>
        </w:rPr>
        <w:t>wyposażenia</w:t>
      </w:r>
      <w:r>
        <w:rPr>
          <w:spacing w:val="-6"/>
          <w:sz w:val="20"/>
        </w:rPr>
        <w:t xml:space="preserve"> </w:t>
      </w:r>
      <w:r>
        <w:rPr>
          <w:spacing w:val="-2"/>
          <w:sz w:val="20"/>
        </w:rPr>
        <w:t>niecki.</w:t>
      </w:r>
    </w:p>
    <w:p w14:paraId="3B87AE65" w14:textId="77777777" w:rsidR="00D75D81" w:rsidRDefault="00000000">
      <w:pPr>
        <w:pStyle w:val="Tekstpodstawowy"/>
        <w:spacing w:before="35" w:line="276" w:lineRule="auto"/>
        <w:ind w:left="2323"/>
      </w:pPr>
      <w:r>
        <w:t>Ponadto</w:t>
      </w:r>
      <w:r>
        <w:rPr>
          <w:spacing w:val="80"/>
        </w:rPr>
        <w:t xml:space="preserve"> </w:t>
      </w:r>
      <w:r>
        <w:t>stopnie</w:t>
      </w:r>
      <w:r>
        <w:rPr>
          <w:spacing w:val="80"/>
        </w:rPr>
        <w:t xml:space="preserve"> </w:t>
      </w:r>
      <w:r>
        <w:t>z</w:t>
      </w:r>
      <w:r>
        <w:rPr>
          <w:spacing w:val="80"/>
        </w:rPr>
        <w:t xml:space="preserve"> </w:t>
      </w:r>
      <w:r>
        <w:t>płyt</w:t>
      </w:r>
      <w:r>
        <w:rPr>
          <w:spacing w:val="80"/>
        </w:rPr>
        <w:t xml:space="preserve"> </w:t>
      </w:r>
      <w:r>
        <w:t>granitowych</w:t>
      </w:r>
      <w:r>
        <w:rPr>
          <w:spacing w:val="80"/>
        </w:rPr>
        <w:t xml:space="preserve"> </w:t>
      </w:r>
      <w:r>
        <w:t>zostaną</w:t>
      </w:r>
      <w:r>
        <w:rPr>
          <w:spacing w:val="80"/>
        </w:rPr>
        <w:t xml:space="preserve"> </w:t>
      </w:r>
      <w:r>
        <w:t>oczyszczone</w:t>
      </w:r>
      <w:r>
        <w:rPr>
          <w:spacing w:val="80"/>
        </w:rPr>
        <w:t xml:space="preserve"> </w:t>
      </w:r>
      <w:r>
        <w:t>i</w:t>
      </w:r>
      <w:r>
        <w:rPr>
          <w:spacing w:val="80"/>
        </w:rPr>
        <w:t xml:space="preserve"> </w:t>
      </w:r>
      <w:r>
        <w:t>przyklejone,</w:t>
      </w:r>
      <w:r>
        <w:rPr>
          <w:spacing w:val="80"/>
        </w:rPr>
        <w:t xml:space="preserve"> </w:t>
      </w:r>
      <w:r>
        <w:t>a</w:t>
      </w:r>
      <w:r>
        <w:rPr>
          <w:spacing w:val="80"/>
        </w:rPr>
        <w:t xml:space="preserve"> </w:t>
      </w:r>
      <w:r>
        <w:t>uszkodzone elementy wymienione na nowe</w:t>
      </w:r>
    </w:p>
    <w:p w14:paraId="5F3A3E4B" w14:textId="77777777" w:rsidR="00D75D81" w:rsidRDefault="00000000">
      <w:pPr>
        <w:pStyle w:val="Akapitzlist"/>
        <w:numPr>
          <w:ilvl w:val="0"/>
          <w:numId w:val="2"/>
        </w:numPr>
        <w:tabs>
          <w:tab w:val="left" w:pos="2322"/>
        </w:tabs>
        <w:spacing w:line="229" w:lineRule="exact"/>
        <w:ind w:left="2322" w:hanging="359"/>
        <w:rPr>
          <w:sz w:val="20"/>
        </w:rPr>
      </w:pPr>
      <w:r>
        <w:rPr>
          <w:sz w:val="20"/>
        </w:rPr>
        <w:t>Renowacja</w:t>
      </w:r>
      <w:r>
        <w:rPr>
          <w:spacing w:val="-9"/>
          <w:sz w:val="20"/>
        </w:rPr>
        <w:t xml:space="preserve"> </w:t>
      </w:r>
      <w:r>
        <w:rPr>
          <w:sz w:val="20"/>
        </w:rPr>
        <w:t>pergoli</w:t>
      </w:r>
      <w:r>
        <w:rPr>
          <w:spacing w:val="-9"/>
          <w:sz w:val="20"/>
        </w:rPr>
        <w:t xml:space="preserve"> </w:t>
      </w:r>
      <w:r>
        <w:rPr>
          <w:sz w:val="20"/>
        </w:rPr>
        <w:t>otaczającej</w:t>
      </w:r>
      <w:r>
        <w:rPr>
          <w:spacing w:val="-9"/>
          <w:sz w:val="20"/>
        </w:rPr>
        <w:t xml:space="preserve"> </w:t>
      </w:r>
      <w:r>
        <w:rPr>
          <w:spacing w:val="-2"/>
          <w:sz w:val="20"/>
        </w:rPr>
        <w:t>fontannę</w:t>
      </w:r>
    </w:p>
    <w:p w14:paraId="5874A8C6" w14:textId="77777777" w:rsidR="00D75D81" w:rsidRDefault="00D75D81">
      <w:pPr>
        <w:pStyle w:val="Tekstpodstawowy"/>
        <w:spacing w:before="45"/>
      </w:pPr>
    </w:p>
    <w:p w14:paraId="0E7B927E" w14:textId="77777777" w:rsidR="00D75D81" w:rsidRDefault="00000000">
      <w:pPr>
        <w:pStyle w:val="Nagwek1"/>
        <w:numPr>
          <w:ilvl w:val="0"/>
          <w:numId w:val="3"/>
        </w:numPr>
        <w:tabs>
          <w:tab w:val="left" w:pos="553"/>
        </w:tabs>
        <w:ind w:left="553" w:hanging="358"/>
      </w:pPr>
      <w:r>
        <w:t>Zakres</w:t>
      </w:r>
      <w:r>
        <w:rPr>
          <w:spacing w:val="-6"/>
        </w:rPr>
        <w:t xml:space="preserve"> </w:t>
      </w:r>
      <w:r>
        <w:rPr>
          <w:spacing w:val="-4"/>
        </w:rPr>
        <w:t>prac</w:t>
      </w:r>
    </w:p>
    <w:p w14:paraId="35AFA817" w14:textId="77777777" w:rsidR="00D75D81" w:rsidRDefault="00000000">
      <w:pPr>
        <w:pStyle w:val="Tekstpodstawowy"/>
        <w:spacing w:before="154"/>
        <w:ind w:left="905"/>
      </w:pPr>
      <w:r>
        <w:t>Prace</w:t>
      </w:r>
      <w:r>
        <w:rPr>
          <w:spacing w:val="-5"/>
        </w:rPr>
        <w:t xml:space="preserve"> </w:t>
      </w:r>
      <w:r>
        <w:rPr>
          <w:spacing w:val="-2"/>
        </w:rPr>
        <w:t>budowlane:</w:t>
      </w:r>
    </w:p>
    <w:p w14:paraId="2ED05CAA" w14:textId="77777777" w:rsidR="00D75D81" w:rsidRDefault="00000000">
      <w:pPr>
        <w:pStyle w:val="Akapitzlist"/>
        <w:numPr>
          <w:ilvl w:val="1"/>
          <w:numId w:val="3"/>
        </w:numPr>
        <w:tabs>
          <w:tab w:val="left" w:pos="2322"/>
        </w:tabs>
        <w:spacing w:before="34"/>
        <w:ind w:left="2322" w:hanging="359"/>
        <w:rPr>
          <w:sz w:val="20"/>
        </w:rPr>
      </w:pPr>
      <w:r>
        <w:rPr>
          <w:sz w:val="20"/>
        </w:rPr>
        <w:t>Demontaż</w:t>
      </w:r>
      <w:r>
        <w:rPr>
          <w:spacing w:val="-9"/>
          <w:sz w:val="20"/>
        </w:rPr>
        <w:t xml:space="preserve"> </w:t>
      </w:r>
      <w:r>
        <w:rPr>
          <w:sz w:val="20"/>
        </w:rPr>
        <w:t>istniejącej</w:t>
      </w:r>
      <w:r>
        <w:rPr>
          <w:spacing w:val="-8"/>
          <w:sz w:val="20"/>
        </w:rPr>
        <w:t xml:space="preserve"> </w:t>
      </w:r>
      <w:r>
        <w:rPr>
          <w:sz w:val="20"/>
        </w:rPr>
        <w:t>zdegradowanej</w:t>
      </w:r>
      <w:r>
        <w:rPr>
          <w:spacing w:val="-9"/>
          <w:sz w:val="20"/>
        </w:rPr>
        <w:t xml:space="preserve"> </w:t>
      </w:r>
      <w:r>
        <w:rPr>
          <w:sz w:val="20"/>
        </w:rPr>
        <w:t>betonowej</w:t>
      </w:r>
      <w:r>
        <w:rPr>
          <w:spacing w:val="-8"/>
          <w:sz w:val="20"/>
        </w:rPr>
        <w:t xml:space="preserve"> </w:t>
      </w:r>
      <w:r>
        <w:rPr>
          <w:sz w:val="20"/>
        </w:rPr>
        <w:t>nawierzchni</w:t>
      </w:r>
      <w:r>
        <w:rPr>
          <w:spacing w:val="-9"/>
          <w:sz w:val="20"/>
        </w:rPr>
        <w:t xml:space="preserve"> </w:t>
      </w:r>
      <w:r>
        <w:rPr>
          <w:sz w:val="20"/>
        </w:rPr>
        <w:t>niecki</w:t>
      </w:r>
      <w:r>
        <w:rPr>
          <w:spacing w:val="-8"/>
          <w:sz w:val="20"/>
        </w:rPr>
        <w:t xml:space="preserve"> </w:t>
      </w:r>
      <w:r>
        <w:rPr>
          <w:spacing w:val="-2"/>
          <w:sz w:val="20"/>
        </w:rPr>
        <w:t>fontanny</w:t>
      </w:r>
    </w:p>
    <w:p w14:paraId="0A7FA53A" w14:textId="77777777" w:rsidR="00D75D81" w:rsidRDefault="00000000">
      <w:pPr>
        <w:pStyle w:val="Akapitzlist"/>
        <w:numPr>
          <w:ilvl w:val="1"/>
          <w:numId w:val="3"/>
        </w:numPr>
        <w:tabs>
          <w:tab w:val="left" w:pos="2322"/>
        </w:tabs>
        <w:spacing w:before="36"/>
        <w:ind w:left="2322" w:hanging="359"/>
        <w:rPr>
          <w:sz w:val="20"/>
        </w:rPr>
      </w:pPr>
      <w:r>
        <w:rPr>
          <w:sz w:val="20"/>
        </w:rPr>
        <w:t>Demontaż</w:t>
      </w:r>
      <w:r>
        <w:rPr>
          <w:spacing w:val="-1"/>
          <w:sz w:val="20"/>
        </w:rPr>
        <w:t xml:space="preserve"> </w:t>
      </w:r>
      <w:r>
        <w:rPr>
          <w:spacing w:val="-2"/>
          <w:sz w:val="20"/>
        </w:rPr>
        <w:t>podstopnic</w:t>
      </w:r>
    </w:p>
    <w:p w14:paraId="5DF24FC6" w14:textId="77777777" w:rsidR="00D75D81" w:rsidRDefault="00000000">
      <w:pPr>
        <w:pStyle w:val="Akapitzlist"/>
        <w:numPr>
          <w:ilvl w:val="1"/>
          <w:numId w:val="3"/>
        </w:numPr>
        <w:tabs>
          <w:tab w:val="left" w:pos="2323"/>
        </w:tabs>
        <w:spacing w:before="36" w:line="273" w:lineRule="auto"/>
        <w:ind w:left="2323" w:right="196"/>
        <w:rPr>
          <w:sz w:val="20"/>
        </w:rPr>
      </w:pPr>
      <w:r>
        <w:rPr>
          <w:sz w:val="20"/>
        </w:rPr>
        <w:t>Demontaż</w:t>
      </w:r>
      <w:r>
        <w:rPr>
          <w:spacing w:val="40"/>
          <w:sz w:val="20"/>
        </w:rPr>
        <w:t xml:space="preserve"> </w:t>
      </w:r>
      <w:r>
        <w:rPr>
          <w:sz w:val="20"/>
        </w:rPr>
        <w:t>betonowej</w:t>
      </w:r>
      <w:r>
        <w:rPr>
          <w:spacing w:val="40"/>
          <w:sz w:val="20"/>
        </w:rPr>
        <w:t xml:space="preserve"> </w:t>
      </w:r>
      <w:r>
        <w:rPr>
          <w:sz w:val="20"/>
        </w:rPr>
        <w:t>kładki</w:t>
      </w:r>
      <w:r>
        <w:rPr>
          <w:spacing w:val="40"/>
          <w:sz w:val="20"/>
        </w:rPr>
        <w:t xml:space="preserve"> </w:t>
      </w:r>
      <w:r>
        <w:rPr>
          <w:sz w:val="20"/>
        </w:rPr>
        <w:t>i</w:t>
      </w:r>
      <w:r>
        <w:rPr>
          <w:spacing w:val="40"/>
          <w:sz w:val="20"/>
        </w:rPr>
        <w:t xml:space="preserve"> </w:t>
      </w:r>
      <w:r>
        <w:rPr>
          <w:sz w:val="20"/>
        </w:rPr>
        <w:t>wymiana</w:t>
      </w:r>
      <w:r>
        <w:rPr>
          <w:spacing w:val="40"/>
          <w:sz w:val="20"/>
        </w:rPr>
        <w:t xml:space="preserve"> </w:t>
      </w:r>
      <w:r>
        <w:rPr>
          <w:sz w:val="20"/>
        </w:rPr>
        <w:t>na</w:t>
      </w:r>
      <w:r>
        <w:rPr>
          <w:spacing w:val="40"/>
          <w:sz w:val="20"/>
        </w:rPr>
        <w:t xml:space="preserve"> </w:t>
      </w:r>
      <w:r>
        <w:rPr>
          <w:sz w:val="20"/>
        </w:rPr>
        <w:t>nową</w:t>
      </w:r>
      <w:r>
        <w:rPr>
          <w:spacing w:val="40"/>
          <w:sz w:val="20"/>
        </w:rPr>
        <w:t xml:space="preserve"> </w:t>
      </w:r>
      <w:r>
        <w:rPr>
          <w:sz w:val="20"/>
        </w:rPr>
        <w:t>z</w:t>
      </w:r>
      <w:r>
        <w:rPr>
          <w:spacing w:val="40"/>
          <w:sz w:val="20"/>
        </w:rPr>
        <w:t xml:space="preserve"> </w:t>
      </w:r>
      <w:r>
        <w:rPr>
          <w:sz w:val="20"/>
        </w:rPr>
        <w:t>elementów</w:t>
      </w:r>
      <w:r>
        <w:rPr>
          <w:spacing w:val="40"/>
          <w:sz w:val="20"/>
        </w:rPr>
        <w:t xml:space="preserve"> </w:t>
      </w:r>
      <w:r>
        <w:rPr>
          <w:sz w:val="20"/>
        </w:rPr>
        <w:t>prefabrykowanych odtwarzających pierwotny układ i formę architektoniczną</w:t>
      </w:r>
    </w:p>
    <w:p w14:paraId="33EB577E" w14:textId="77777777" w:rsidR="00D75D81" w:rsidRDefault="00000000">
      <w:pPr>
        <w:pStyle w:val="Akapitzlist"/>
        <w:numPr>
          <w:ilvl w:val="1"/>
          <w:numId w:val="3"/>
        </w:numPr>
        <w:tabs>
          <w:tab w:val="left" w:pos="2323"/>
        </w:tabs>
        <w:spacing w:before="1" w:line="273" w:lineRule="auto"/>
        <w:ind w:left="2323" w:right="196"/>
        <w:rPr>
          <w:sz w:val="20"/>
        </w:rPr>
      </w:pPr>
      <w:r>
        <w:rPr>
          <w:sz w:val="20"/>
        </w:rPr>
        <w:t>Naprawa</w:t>
      </w:r>
      <w:r>
        <w:rPr>
          <w:spacing w:val="-3"/>
          <w:sz w:val="20"/>
        </w:rPr>
        <w:t xml:space="preserve"> </w:t>
      </w:r>
      <w:r>
        <w:rPr>
          <w:sz w:val="20"/>
        </w:rPr>
        <w:t>konstrukcji</w:t>
      </w:r>
      <w:r>
        <w:rPr>
          <w:spacing w:val="-3"/>
          <w:sz w:val="20"/>
        </w:rPr>
        <w:t xml:space="preserve"> </w:t>
      </w:r>
      <w:r>
        <w:rPr>
          <w:sz w:val="20"/>
        </w:rPr>
        <w:t>betonowej,</w:t>
      </w:r>
      <w:r>
        <w:rPr>
          <w:spacing w:val="-3"/>
          <w:sz w:val="20"/>
        </w:rPr>
        <w:t xml:space="preserve"> </w:t>
      </w:r>
      <w:r>
        <w:rPr>
          <w:sz w:val="20"/>
        </w:rPr>
        <w:t>łączącej</w:t>
      </w:r>
      <w:r>
        <w:rPr>
          <w:spacing w:val="-3"/>
          <w:sz w:val="20"/>
        </w:rPr>
        <w:t xml:space="preserve"> </w:t>
      </w:r>
      <w:r>
        <w:rPr>
          <w:sz w:val="20"/>
        </w:rPr>
        <w:t>mostek</w:t>
      </w:r>
      <w:r>
        <w:rPr>
          <w:spacing w:val="-3"/>
          <w:sz w:val="20"/>
        </w:rPr>
        <w:t xml:space="preserve"> </w:t>
      </w:r>
      <w:r>
        <w:rPr>
          <w:sz w:val="20"/>
        </w:rPr>
        <w:t>z</w:t>
      </w:r>
      <w:r>
        <w:rPr>
          <w:spacing w:val="-3"/>
          <w:sz w:val="20"/>
        </w:rPr>
        <w:t xml:space="preserve"> </w:t>
      </w:r>
      <w:r>
        <w:rPr>
          <w:sz w:val="20"/>
        </w:rPr>
        <w:t>stopniami</w:t>
      </w:r>
      <w:r>
        <w:rPr>
          <w:spacing w:val="-3"/>
          <w:sz w:val="20"/>
        </w:rPr>
        <w:t xml:space="preserve"> </w:t>
      </w:r>
      <w:r>
        <w:rPr>
          <w:sz w:val="20"/>
        </w:rPr>
        <w:t>fontanny,</w:t>
      </w:r>
      <w:r>
        <w:rPr>
          <w:spacing w:val="-3"/>
          <w:sz w:val="20"/>
        </w:rPr>
        <w:t xml:space="preserve"> </w:t>
      </w:r>
      <w:r>
        <w:rPr>
          <w:sz w:val="20"/>
        </w:rPr>
        <w:t>oczyszczenie jego granitowych płyt poziomych i wymiana płyt pionowych na nowe</w:t>
      </w:r>
    </w:p>
    <w:p w14:paraId="66883A36" w14:textId="77777777" w:rsidR="00D75D81" w:rsidRDefault="00000000">
      <w:pPr>
        <w:pStyle w:val="Akapitzlist"/>
        <w:numPr>
          <w:ilvl w:val="1"/>
          <w:numId w:val="3"/>
        </w:numPr>
        <w:tabs>
          <w:tab w:val="left" w:pos="2323"/>
        </w:tabs>
        <w:spacing w:before="2" w:line="273" w:lineRule="auto"/>
        <w:ind w:left="2323" w:right="192"/>
        <w:rPr>
          <w:sz w:val="20"/>
        </w:rPr>
      </w:pPr>
      <w:r>
        <w:rPr>
          <w:sz w:val="20"/>
        </w:rPr>
        <w:t>Oczyszczenie</w:t>
      </w:r>
      <w:r>
        <w:rPr>
          <w:spacing w:val="80"/>
          <w:sz w:val="20"/>
        </w:rPr>
        <w:t xml:space="preserve"> </w:t>
      </w:r>
      <w:r>
        <w:rPr>
          <w:sz w:val="20"/>
        </w:rPr>
        <w:t>płyt</w:t>
      </w:r>
      <w:r>
        <w:rPr>
          <w:spacing w:val="80"/>
          <w:sz w:val="20"/>
        </w:rPr>
        <w:t xml:space="preserve"> </w:t>
      </w:r>
      <w:r>
        <w:rPr>
          <w:sz w:val="20"/>
        </w:rPr>
        <w:t>granitowych</w:t>
      </w:r>
      <w:r>
        <w:rPr>
          <w:spacing w:val="80"/>
          <w:sz w:val="20"/>
        </w:rPr>
        <w:t xml:space="preserve"> </w:t>
      </w:r>
      <w:r>
        <w:rPr>
          <w:sz w:val="20"/>
        </w:rPr>
        <w:t>stanowiących</w:t>
      </w:r>
      <w:r>
        <w:rPr>
          <w:spacing w:val="80"/>
          <w:sz w:val="20"/>
        </w:rPr>
        <w:t xml:space="preserve"> </w:t>
      </w:r>
      <w:r>
        <w:rPr>
          <w:sz w:val="20"/>
        </w:rPr>
        <w:t>stopnie</w:t>
      </w:r>
      <w:r>
        <w:rPr>
          <w:spacing w:val="80"/>
          <w:sz w:val="20"/>
        </w:rPr>
        <w:t xml:space="preserve"> </w:t>
      </w:r>
      <w:r>
        <w:rPr>
          <w:sz w:val="20"/>
        </w:rPr>
        <w:t>fontanny</w:t>
      </w:r>
      <w:r>
        <w:rPr>
          <w:spacing w:val="80"/>
          <w:sz w:val="20"/>
        </w:rPr>
        <w:t xml:space="preserve"> </w:t>
      </w:r>
      <w:r>
        <w:rPr>
          <w:sz w:val="20"/>
        </w:rPr>
        <w:t>oraz</w:t>
      </w:r>
      <w:r>
        <w:rPr>
          <w:spacing w:val="80"/>
          <w:sz w:val="20"/>
        </w:rPr>
        <w:t xml:space="preserve"> </w:t>
      </w:r>
      <w:r>
        <w:rPr>
          <w:sz w:val="20"/>
        </w:rPr>
        <w:t>wymiana elementów uszkodzonych na nowe</w:t>
      </w:r>
    </w:p>
    <w:p w14:paraId="132E27B9" w14:textId="77777777" w:rsidR="00D75D81" w:rsidRDefault="00000000">
      <w:pPr>
        <w:pStyle w:val="Akapitzlist"/>
        <w:numPr>
          <w:ilvl w:val="1"/>
          <w:numId w:val="3"/>
        </w:numPr>
        <w:tabs>
          <w:tab w:val="left" w:pos="2322"/>
        </w:tabs>
        <w:spacing w:before="1"/>
        <w:ind w:left="2322" w:hanging="359"/>
        <w:rPr>
          <w:sz w:val="20"/>
        </w:rPr>
      </w:pPr>
      <w:r>
        <w:rPr>
          <w:sz w:val="20"/>
        </w:rPr>
        <w:t>Oczyszczenie</w:t>
      </w:r>
      <w:r>
        <w:rPr>
          <w:spacing w:val="-12"/>
          <w:sz w:val="20"/>
        </w:rPr>
        <w:t xml:space="preserve"> </w:t>
      </w:r>
      <w:r>
        <w:rPr>
          <w:sz w:val="20"/>
        </w:rPr>
        <w:t>istniejących</w:t>
      </w:r>
      <w:r>
        <w:rPr>
          <w:spacing w:val="-12"/>
          <w:sz w:val="20"/>
        </w:rPr>
        <w:t xml:space="preserve"> </w:t>
      </w:r>
      <w:r>
        <w:rPr>
          <w:spacing w:val="-2"/>
          <w:sz w:val="20"/>
        </w:rPr>
        <w:t>rzeźb</w:t>
      </w:r>
    </w:p>
    <w:p w14:paraId="6CB6B294" w14:textId="77777777" w:rsidR="00D75D81" w:rsidRDefault="00000000">
      <w:pPr>
        <w:pStyle w:val="Akapitzlist"/>
        <w:numPr>
          <w:ilvl w:val="1"/>
          <w:numId w:val="3"/>
        </w:numPr>
        <w:tabs>
          <w:tab w:val="left" w:pos="2323"/>
        </w:tabs>
        <w:spacing w:before="36" w:line="276" w:lineRule="auto"/>
        <w:ind w:left="2323" w:right="195"/>
        <w:jc w:val="both"/>
        <w:rPr>
          <w:sz w:val="20"/>
        </w:rPr>
      </w:pPr>
      <w:r>
        <w:rPr>
          <w:sz w:val="20"/>
        </w:rPr>
        <w:t xml:space="preserve">Wykonanie nowej nawierzchni z płyt z betonu architektonicznego o właściwościach wodoszczelnych, układanych na wylewce betonowej, po uprzedniej naprawie nieszczelności dna niecki i wzmocnieniu izolacji styku elementów pionowych z dnem </w:t>
      </w:r>
      <w:r>
        <w:rPr>
          <w:spacing w:val="-2"/>
          <w:sz w:val="20"/>
        </w:rPr>
        <w:t>niecki</w:t>
      </w:r>
    </w:p>
    <w:p w14:paraId="37EDD7D2" w14:textId="77777777" w:rsidR="00D75D81" w:rsidRDefault="00000000">
      <w:pPr>
        <w:pStyle w:val="Akapitzlist"/>
        <w:numPr>
          <w:ilvl w:val="1"/>
          <w:numId w:val="3"/>
        </w:numPr>
        <w:tabs>
          <w:tab w:val="left" w:pos="2323"/>
        </w:tabs>
        <w:spacing w:line="241" w:lineRule="exact"/>
        <w:ind w:left="2323"/>
        <w:jc w:val="both"/>
        <w:rPr>
          <w:sz w:val="20"/>
        </w:rPr>
      </w:pPr>
      <w:r>
        <w:rPr>
          <w:sz w:val="20"/>
        </w:rPr>
        <w:t>Wymiana</w:t>
      </w:r>
      <w:r>
        <w:rPr>
          <w:spacing w:val="-8"/>
          <w:sz w:val="20"/>
        </w:rPr>
        <w:t xml:space="preserve"> </w:t>
      </w:r>
      <w:r>
        <w:rPr>
          <w:sz w:val="20"/>
        </w:rPr>
        <w:t>elementów</w:t>
      </w:r>
      <w:r>
        <w:rPr>
          <w:spacing w:val="-7"/>
          <w:sz w:val="20"/>
        </w:rPr>
        <w:t xml:space="preserve"> </w:t>
      </w:r>
      <w:r>
        <w:rPr>
          <w:sz w:val="20"/>
        </w:rPr>
        <w:t>w</w:t>
      </w:r>
      <w:r>
        <w:rPr>
          <w:spacing w:val="-7"/>
          <w:sz w:val="20"/>
        </w:rPr>
        <w:t xml:space="preserve"> </w:t>
      </w:r>
      <w:r>
        <w:rPr>
          <w:sz w:val="20"/>
        </w:rPr>
        <w:t>zakresie</w:t>
      </w:r>
      <w:r>
        <w:rPr>
          <w:spacing w:val="-7"/>
          <w:sz w:val="20"/>
        </w:rPr>
        <w:t xml:space="preserve"> </w:t>
      </w:r>
      <w:r>
        <w:rPr>
          <w:sz w:val="20"/>
        </w:rPr>
        <w:t>instalacji</w:t>
      </w:r>
      <w:r>
        <w:rPr>
          <w:spacing w:val="-7"/>
          <w:sz w:val="20"/>
        </w:rPr>
        <w:t xml:space="preserve"> </w:t>
      </w:r>
      <w:r>
        <w:rPr>
          <w:spacing w:val="-2"/>
          <w:sz w:val="20"/>
        </w:rPr>
        <w:t>elektrycznej</w:t>
      </w:r>
    </w:p>
    <w:p w14:paraId="3A7D571A" w14:textId="77777777" w:rsidR="00D75D81" w:rsidRDefault="00000000">
      <w:pPr>
        <w:pStyle w:val="Akapitzlist"/>
        <w:numPr>
          <w:ilvl w:val="1"/>
          <w:numId w:val="3"/>
        </w:numPr>
        <w:tabs>
          <w:tab w:val="left" w:pos="2322"/>
        </w:tabs>
        <w:spacing w:before="36"/>
        <w:ind w:left="2322" w:hanging="359"/>
        <w:rPr>
          <w:sz w:val="20"/>
        </w:rPr>
      </w:pPr>
      <w:r>
        <w:rPr>
          <w:sz w:val="20"/>
        </w:rPr>
        <w:t>Wymiana</w:t>
      </w:r>
      <w:r>
        <w:rPr>
          <w:spacing w:val="-8"/>
          <w:sz w:val="20"/>
        </w:rPr>
        <w:t xml:space="preserve"> </w:t>
      </w:r>
      <w:r>
        <w:rPr>
          <w:sz w:val="20"/>
        </w:rPr>
        <w:t>elementów</w:t>
      </w:r>
      <w:r>
        <w:rPr>
          <w:spacing w:val="-7"/>
          <w:sz w:val="20"/>
        </w:rPr>
        <w:t xml:space="preserve"> </w:t>
      </w:r>
      <w:r>
        <w:rPr>
          <w:sz w:val="20"/>
        </w:rPr>
        <w:t>w</w:t>
      </w:r>
      <w:r>
        <w:rPr>
          <w:spacing w:val="-7"/>
          <w:sz w:val="20"/>
        </w:rPr>
        <w:t xml:space="preserve"> </w:t>
      </w:r>
      <w:r>
        <w:rPr>
          <w:sz w:val="20"/>
        </w:rPr>
        <w:t>zakresie</w:t>
      </w:r>
      <w:r>
        <w:rPr>
          <w:spacing w:val="-7"/>
          <w:sz w:val="20"/>
        </w:rPr>
        <w:t xml:space="preserve"> </w:t>
      </w:r>
      <w:r>
        <w:rPr>
          <w:sz w:val="20"/>
        </w:rPr>
        <w:t>instalacji</w:t>
      </w:r>
      <w:r>
        <w:rPr>
          <w:spacing w:val="-7"/>
          <w:sz w:val="20"/>
        </w:rPr>
        <w:t xml:space="preserve"> </w:t>
      </w:r>
      <w:r>
        <w:rPr>
          <w:spacing w:val="-2"/>
          <w:sz w:val="20"/>
        </w:rPr>
        <w:t>sanitarnej</w:t>
      </w:r>
    </w:p>
    <w:p w14:paraId="758342AE" w14:textId="77777777" w:rsidR="00D75D81" w:rsidRDefault="00000000">
      <w:pPr>
        <w:pStyle w:val="Akapitzlist"/>
        <w:numPr>
          <w:ilvl w:val="1"/>
          <w:numId w:val="3"/>
        </w:numPr>
        <w:tabs>
          <w:tab w:val="left" w:pos="2322"/>
        </w:tabs>
        <w:spacing w:before="36"/>
        <w:ind w:left="2322" w:hanging="359"/>
        <w:rPr>
          <w:sz w:val="20"/>
        </w:rPr>
      </w:pPr>
      <w:r>
        <w:rPr>
          <w:sz w:val="20"/>
        </w:rPr>
        <w:t>Odkopanie</w:t>
      </w:r>
      <w:r>
        <w:rPr>
          <w:spacing w:val="-6"/>
          <w:sz w:val="20"/>
        </w:rPr>
        <w:t xml:space="preserve"> </w:t>
      </w:r>
      <w:r>
        <w:rPr>
          <w:sz w:val="20"/>
        </w:rPr>
        <w:t>komory</w:t>
      </w:r>
      <w:r>
        <w:rPr>
          <w:spacing w:val="-4"/>
          <w:sz w:val="20"/>
        </w:rPr>
        <w:t xml:space="preserve"> </w:t>
      </w:r>
      <w:r>
        <w:rPr>
          <w:sz w:val="20"/>
        </w:rPr>
        <w:t>fontanny</w:t>
      </w:r>
      <w:r>
        <w:rPr>
          <w:spacing w:val="-4"/>
          <w:sz w:val="20"/>
        </w:rPr>
        <w:t xml:space="preserve"> </w:t>
      </w:r>
      <w:r>
        <w:rPr>
          <w:sz w:val="20"/>
        </w:rPr>
        <w:t>i</w:t>
      </w:r>
      <w:r>
        <w:rPr>
          <w:spacing w:val="-4"/>
          <w:sz w:val="20"/>
        </w:rPr>
        <w:t xml:space="preserve"> </w:t>
      </w:r>
      <w:r>
        <w:rPr>
          <w:sz w:val="20"/>
        </w:rPr>
        <w:t>naprawa</w:t>
      </w:r>
      <w:r>
        <w:rPr>
          <w:spacing w:val="-4"/>
          <w:sz w:val="20"/>
        </w:rPr>
        <w:t xml:space="preserve"> </w:t>
      </w:r>
      <w:r>
        <w:rPr>
          <w:sz w:val="20"/>
        </w:rPr>
        <w:t>oraz</w:t>
      </w:r>
      <w:r>
        <w:rPr>
          <w:spacing w:val="-4"/>
          <w:sz w:val="20"/>
        </w:rPr>
        <w:t xml:space="preserve"> </w:t>
      </w:r>
      <w:r>
        <w:rPr>
          <w:sz w:val="20"/>
        </w:rPr>
        <w:t>renowacja</w:t>
      </w:r>
      <w:r>
        <w:rPr>
          <w:spacing w:val="-4"/>
          <w:sz w:val="20"/>
        </w:rPr>
        <w:t xml:space="preserve"> </w:t>
      </w:r>
      <w:r>
        <w:rPr>
          <w:sz w:val="20"/>
        </w:rPr>
        <w:t>ścian</w:t>
      </w:r>
      <w:r>
        <w:rPr>
          <w:spacing w:val="-4"/>
          <w:sz w:val="20"/>
        </w:rPr>
        <w:t xml:space="preserve"> </w:t>
      </w:r>
      <w:r>
        <w:rPr>
          <w:sz w:val="20"/>
        </w:rPr>
        <w:t>od</w:t>
      </w:r>
      <w:r>
        <w:rPr>
          <w:spacing w:val="-4"/>
          <w:sz w:val="20"/>
        </w:rPr>
        <w:t xml:space="preserve"> </w:t>
      </w:r>
      <w:r>
        <w:rPr>
          <w:spacing w:val="-2"/>
          <w:sz w:val="20"/>
        </w:rPr>
        <w:t>zewnątrz</w:t>
      </w:r>
    </w:p>
    <w:p w14:paraId="47A1FCEE" w14:textId="77777777" w:rsidR="00D75D81" w:rsidRDefault="00000000">
      <w:pPr>
        <w:pStyle w:val="Akapitzlist"/>
        <w:numPr>
          <w:ilvl w:val="1"/>
          <w:numId w:val="3"/>
        </w:numPr>
        <w:tabs>
          <w:tab w:val="left" w:pos="2322"/>
        </w:tabs>
        <w:spacing w:before="36"/>
        <w:ind w:left="2322" w:hanging="359"/>
        <w:rPr>
          <w:sz w:val="20"/>
        </w:rPr>
      </w:pPr>
      <w:r>
        <w:rPr>
          <w:sz w:val="20"/>
        </w:rPr>
        <w:t>Naprawa</w:t>
      </w:r>
      <w:r>
        <w:rPr>
          <w:spacing w:val="-6"/>
          <w:sz w:val="20"/>
        </w:rPr>
        <w:t xml:space="preserve"> </w:t>
      </w:r>
      <w:r>
        <w:rPr>
          <w:sz w:val="20"/>
        </w:rPr>
        <w:t>i</w:t>
      </w:r>
      <w:r>
        <w:rPr>
          <w:spacing w:val="-6"/>
          <w:sz w:val="20"/>
        </w:rPr>
        <w:t xml:space="preserve"> </w:t>
      </w:r>
      <w:r>
        <w:rPr>
          <w:sz w:val="20"/>
        </w:rPr>
        <w:t>uszczelnienie</w:t>
      </w:r>
      <w:r>
        <w:rPr>
          <w:spacing w:val="-6"/>
          <w:sz w:val="20"/>
        </w:rPr>
        <w:t xml:space="preserve"> </w:t>
      </w:r>
      <w:r>
        <w:rPr>
          <w:sz w:val="20"/>
        </w:rPr>
        <w:t>ścian</w:t>
      </w:r>
      <w:r>
        <w:rPr>
          <w:spacing w:val="-6"/>
          <w:sz w:val="20"/>
        </w:rPr>
        <w:t xml:space="preserve"> </w:t>
      </w:r>
      <w:r>
        <w:rPr>
          <w:sz w:val="20"/>
        </w:rPr>
        <w:t>oraz</w:t>
      </w:r>
      <w:r>
        <w:rPr>
          <w:spacing w:val="-6"/>
          <w:sz w:val="20"/>
        </w:rPr>
        <w:t xml:space="preserve"> </w:t>
      </w:r>
      <w:r>
        <w:rPr>
          <w:sz w:val="20"/>
        </w:rPr>
        <w:t>stropu</w:t>
      </w:r>
      <w:r>
        <w:rPr>
          <w:spacing w:val="-6"/>
          <w:sz w:val="20"/>
        </w:rPr>
        <w:t xml:space="preserve"> </w:t>
      </w:r>
      <w:r>
        <w:rPr>
          <w:sz w:val="20"/>
        </w:rPr>
        <w:t>konstrukcji</w:t>
      </w:r>
      <w:r>
        <w:rPr>
          <w:spacing w:val="-6"/>
          <w:sz w:val="20"/>
        </w:rPr>
        <w:t xml:space="preserve"> </w:t>
      </w:r>
      <w:r>
        <w:rPr>
          <w:sz w:val="20"/>
        </w:rPr>
        <w:t>betonowej</w:t>
      </w:r>
      <w:r>
        <w:rPr>
          <w:spacing w:val="-6"/>
          <w:sz w:val="20"/>
        </w:rPr>
        <w:t xml:space="preserve"> </w:t>
      </w:r>
      <w:r>
        <w:rPr>
          <w:sz w:val="20"/>
        </w:rPr>
        <w:t>komory</w:t>
      </w:r>
      <w:r>
        <w:rPr>
          <w:spacing w:val="-6"/>
          <w:sz w:val="20"/>
        </w:rPr>
        <w:t xml:space="preserve"> </w:t>
      </w:r>
      <w:r>
        <w:rPr>
          <w:spacing w:val="-2"/>
          <w:sz w:val="20"/>
        </w:rPr>
        <w:t>fontanny</w:t>
      </w:r>
    </w:p>
    <w:p w14:paraId="2C7109B5" w14:textId="77777777" w:rsidR="00D75D81" w:rsidRDefault="00D75D81">
      <w:pPr>
        <w:rPr>
          <w:sz w:val="20"/>
        </w:rPr>
        <w:sectPr w:rsidR="00D75D81">
          <w:pgSz w:w="11910" w:h="16840"/>
          <w:pgMar w:top="1280" w:right="940" w:bottom="1380" w:left="940" w:header="0" w:footer="1200" w:gutter="0"/>
          <w:cols w:space="708"/>
        </w:sectPr>
      </w:pPr>
    </w:p>
    <w:p w14:paraId="078E3707" w14:textId="77777777" w:rsidR="00D75D81" w:rsidRDefault="00000000">
      <w:pPr>
        <w:pStyle w:val="Akapitzlist"/>
        <w:numPr>
          <w:ilvl w:val="1"/>
          <w:numId w:val="3"/>
        </w:numPr>
        <w:tabs>
          <w:tab w:val="left" w:pos="2322"/>
        </w:tabs>
        <w:spacing w:before="76"/>
        <w:ind w:left="2322" w:hanging="359"/>
        <w:rPr>
          <w:sz w:val="20"/>
        </w:rPr>
      </w:pPr>
      <w:r>
        <w:rPr>
          <w:sz w:val="20"/>
        </w:rPr>
        <w:lastRenderedPageBreak/>
        <w:t>Wykonanie</w:t>
      </w:r>
      <w:r>
        <w:rPr>
          <w:spacing w:val="-8"/>
          <w:sz w:val="20"/>
        </w:rPr>
        <w:t xml:space="preserve"> </w:t>
      </w:r>
      <w:r>
        <w:rPr>
          <w:sz w:val="20"/>
        </w:rPr>
        <w:t>nowej</w:t>
      </w:r>
      <w:r>
        <w:rPr>
          <w:spacing w:val="-8"/>
          <w:sz w:val="20"/>
        </w:rPr>
        <w:t xml:space="preserve"> </w:t>
      </w:r>
      <w:r>
        <w:rPr>
          <w:sz w:val="20"/>
        </w:rPr>
        <w:t>posadzki</w:t>
      </w:r>
      <w:r>
        <w:rPr>
          <w:spacing w:val="-8"/>
          <w:sz w:val="20"/>
        </w:rPr>
        <w:t xml:space="preserve"> </w:t>
      </w:r>
      <w:r>
        <w:rPr>
          <w:sz w:val="20"/>
        </w:rPr>
        <w:t>naprawczej</w:t>
      </w:r>
      <w:r>
        <w:rPr>
          <w:spacing w:val="-8"/>
          <w:sz w:val="20"/>
        </w:rPr>
        <w:t xml:space="preserve"> </w:t>
      </w:r>
      <w:r>
        <w:rPr>
          <w:sz w:val="20"/>
        </w:rPr>
        <w:t>i</w:t>
      </w:r>
      <w:r>
        <w:rPr>
          <w:spacing w:val="-8"/>
          <w:sz w:val="20"/>
        </w:rPr>
        <w:t xml:space="preserve"> </w:t>
      </w:r>
      <w:r>
        <w:rPr>
          <w:sz w:val="20"/>
        </w:rPr>
        <w:t>uszczelniającej</w:t>
      </w:r>
      <w:r>
        <w:rPr>
          <w:spacing w:val="-8"/>
          <w:sz w:val="20"/>
        </w:rPr>
        <w:t xml:space="preserve"> </w:t>
      </w:r>
      <w:r>
        <w:rPr>
          <w:sz w:val="20"/>
        </w:rPr>
        <w:t>komorze</w:t>
      </w:r>
      <w:r>
        <w:rPr>
          <w:spacing w:val="-8"/>
          <w:sz w:val="20"/>
        </w:rPr>
        <w:t xml:space="preserve"> </w:t>
      </w:r>
      <w:r>
        <w:rPr>
          <w:spacing w:val="-2"/>
          <w:sz w:val="20"/>
        </w:rPr>
        <w:t>technologicznej</w:t>
      </w:r>
    </w:p>
    <w:p w14:paraId="75E1CBF3" w14:textId="77777777" w:rsidR="00D75D81" w:rsidRDefault="00000000">
      <w:pPr>
        <w:pStyle w:val="Akapitzlist"/>
        <w:numPr>
          <w:ilvl w:val="1"/>
          <w:numId w:val="3"/>
        </w:numPr>
        <w:tabs>
          <w:tab w:val="left" w:pos="2322"/>
        </w:tabs>
        <w:spacing w:before="36"/>
        <w:ind w:left="2322" w:hanging="359"/>
        <w:rPr>
          <w:sz w:val="20"/>
        </w:rPr>
      </w:pPr>
      <w:r>
        <w:rPr>
          <w:sz w:val="20"/>
        </w:rPr>
        <w:t>Wymiana</w:t>
      </w:r>
      <w:r>
        <w:rPr>
          <w:spacing w:val="-8"/>
          <w:sz w:val="20"/>
        </w:rPr>
        <w:t xml:space="preserve"> </w:t>
      </w:r>
      <w:r>
        <w:rPr>
          <w:sz w:val="20"/>
        </w:rPr>
        <w:t>instalacji</w:t>
      </w:r>
      <w:r>
        <w:rPr>
          <w:spacing w:val="-7"/>
          <w:sz w:val="20"/>
        </w:rPr>
        <w:t xml:space="preserve"> </w:t>
      </w:r>
      <w:r>
        <w:rPr>
          <w:sz w:val="20"/>
        </w:rPr>
        <w:t>sanitarnych</w:t>
      </w:r>
      <w:r>
        <w:rPr>
          <w:spacing w:val="-7"/>
          <w:sz w:val="20"/>
        </w:rPr>
        <w:t xml:space="preserve"> </w:t>
      </w:r>
      <w:r>
        <w:rPr>
          <w:sz w:val="20"/>
        </w:rPr>
        <w:t>oraz</w:t>
      </w:r>
      <w:r>
        <w:rPr>
          <w:spacing w:val="-8"/>
          <w:sz w:val="20"/>
        </w:rPr>
        <w:t xml:space="preserve"> </w:t>
      </w:r>
      <w:r>
        <w:rPr>
          <w:sz w:val="20"/>
        </w:rPr>
        <w:t>elektrycznych</w:t>
      </w:r>
      <w:r>
        <w:rPr>
          <w:spacing w:val="-7"/>
          <w:sz w:val="20"/>
        </w:rPr>
        <w:t xml:space="preserve"> </w:t>
      </w:r>
      <w:r>
        <w:rPr>
          <w:sz w:val="20"/>
        </w:rPr>
        <w:t>w</w:t>
      </w:r>
      <w:r>
        <w:rPr>
          <w:spacing w:val="-7"/>
          <w:sz w:val="20"/>
        </w:rPr>
        <w:t xml:space="preserve"> </w:t>
      </w:r>
      <w:r>
        <w:rPr>
          <w:sz w:val="20"/>
        </w:rPr>
        <w:t>komorze</w:t>
      </w:r>
      <w:r>
        <w:rPr>
          <w:spacing w:val="-7"/>
          <w:sz w:val="20"/>
        </w:rPr>
        <w:t xml:space="preserve"> </w:t>
      </w:r>
      <w:r>
        <w:rPr>
          <w:spacing w:val="-2"/>
          <w:sz w:val="20"/>
        </w:rPr>
        <w:t>technologicznej</w:t>
      </w:r>
    </w:p>
    <w:p w14:paraId="725A2342" w14:textId="77777777" w:rsidR="00D75D81" w:rsidRDefault="00000000">
      <w:pPr>
        <w:pStyle w:val="Akapitzlist"/>
        <w:numPr>
          <w:ilvl w:val="1"/>
          <w:numId w:val="3"/>
        </w:numPr>
        <w:tabs>
          <w:tab w:val="left" w:pos="2322"/>
        </w:tabs>
        <w:spacing w:before="36"/>
        <w:ind w:left="2322" w:hanging="359"/>
        <w:rPr>
          <w:sz w:val="20"/>
        </w:rPr>
      </w:pPr>
      <w:r>
        <w:rPr>
          <w:sz w:val="20"/>
        </w:rPr>
        <w:t>Wymiana</w:t>
      </w:r>
      <w:r>
        <w:rPr>
          <w:spacing w:val="-9"/>
          <w:sz w:val="20"/>
        </w:rPr>
        <w:t xml:space="preserve"> </w:t>
      </w:r>
      <w:r>
        <w:rPr>
          <w:sz w:val="20"/>
        </w:rPr>
        <w:t>kanału</w:t>
      </w:r>
      <w:r>
        <w:rPr>
          <w:spacing w:val="-8"/>
          <w:sz w:val="20"/>
        </w:rPr>
        <w:t xml:space="preserve"> </w:t>
      </w:r>
      <w:r>
        <w:rPr>
          <w:sz w:val="20"/>
        </w:rPr>
        <w:t>wentylacyjnego</w:t>
      </w:r>
      <w:r>
        <w:rPr>
          <w:spacing w:val="-9"/>
          <w:sz w:val="20"/>
        </w:rPr>
        <w:t xml:space="preserve"> </w:t>
      </w:r>
      <w:r>
        <w:rPr>
          <w:sz w:val="20"/>
        </w:rPr>
        <w:t>w</w:t>
      </w:r>
      <w:r>
        <w:rPr>
          <w:spacing w:val="-8"/>
          <w:sz w:val="20"/>
        </w:rPr>
        <w:t xml:space="preserve"> </w:t>
      </w:r>
      <w:r>
        <w:rPr>
          <w:sz w:val="20"/>
        </w:rPr>
        <w:t>pomieszczeniu</w:t>
      </w:r>
      <w:r>
        <w:rPr>
          <w:spacing w:val="-8"/>
          <w:sz w:val="20"/>
        </w:rPr>
        <w:t xml:space="preserve"> </w:t>
      </w:r>
      <w:r>
        <w:rPr>
          <w:spacing w:val="-2"/>
          <w:sz w:val="20"/>
        </w:rPr>
        <w:t>technicznym</w:t>
      </w:r>
    </w:p>
    <w:p w14:paraId="07079018" w14:textId="77777777" w:rsidR="00D75D81" w:rsidRDefault="00000000">
      <w:pPr>
        <w:pStyle w:val="Akapitzlist"/>
        <w:numPr>
          <w:ilvl w:val="1"/>
          <w:numId w:val="3"/>
        </w:numPr>
        <w:tabs>
          <w:tab w:val="left" w:pos="2322"/>
        </w:tabs>
        <w:spacing w:before="36"/>
        <w:ind w:left="2322" w:hanging="359"/>
        <w:rPr>
          <w:sz w:val="20"/>
        </w:rPr>
      </w:pPr>
      <w:r>
        <w:rPr>
          <w:sz w:val="20"/>
        </w:rPr>
        <w:t>Podłączenie</w:t>
      </w:r>
      <w:r>
        <w:rPr>
          <w:spacing w:val="-8"/>
          <w:sz w:val="20"/>
        </w:rPr>
        <w:t xml:space="preserve"> </w:t>
      </w:r>
      <w:r>
        <w:rPr>
          <w:sz w:val="20"/>
        </w:rPr>
        <w:t>i</w:t>
      </w:r>
      <w:r>
        <w:rPr>
          <w:spacing w:val="-5"/>
          <w:sz w:val="20"/>
        </w:rPr>
        <w:t xml:space="preserve"> </w:t>
      </w:r>
      <w:r>
        <w:rPr>
          <w:sz w:val="20"/>
        </w:rPr>
        <w:t>uruchomienie</w:t>
      </w:r>
      <w:r>
        <w:rPr>
          <w:spacing w:val="-6"/>
          <w:sz w:val="20"/>
        </w:rPr>
        <w:t xml:space="preserve"> </w:t>
      </w:r>
      <w:r>
        <w:rPr>
          <w:sz w:val="20"/>
        </w:rPr>
        <w:t>nowej</w:t>
      </w:r>
      <w:r>
        <w:rPr>
          <w:spacing w:val="-5"/>
          <w:sz w:val="20"/>
        </w:rPr>
        <w:t xml:space="preserve"> </w:t>
      </w:r>
      <w:r>
        <w:rPr>
          <w:sz w:val="20"/>
        </w:rPr>
        <w:t>technologii</w:t>
      </w:r>
      <w:r>
        <w:rPr>
          <w:spacing w:val="-5"/>
          <w:sz w:val="20"/>
        </w:rPr>
        <w:t xml:space="preserve"> </w:t>
      </w:r>
      <w:r>
        <w:rPr>
          <w:sz w:val="20"/>
        </w:rPr>
        <w:t>fontanny</w:t>
      </w:r>
      <w:r>
        <w:rPr>
          <w:spacing w:val="-6"/>
          <w:sz w:val="20"/>
        </w:rPr>
        <w:t xml:space="preserve"> </w:t>
      </w:r>
      <w:r>
        <w:rPr>
          <w:sz w:val="20"/>
        </w:rPr>
        <w:t>wraz</w:t>
      </w:r>
      <w:r>
        <w:rPr>
          <w:spacing w:val="-5"/>
          <w:sz w:val="20"/>
        </w:rPr>
        <w:t xml:space="preserve"> </w:t>
      </w:r>
      <w:r>
        <w:rPr>
          <w:sz w:val="20"/>
        </w:rPr>
        <w:t>z</w:t>
      </w:r>
      <w:r>
        <w:rPr>
          <w:spacing w:val="-5"/>
          <w:sz w:val="20"/>
        </w:rPr>
        <w:t xml:space="preserve"> </w:t>
      </w:r>
      <w:r>
        <w:rPr>
          <w:spacing w:val="-2"/>
          <w:sz w:val="20"/>
        </w:rPr>
        <w:t>oświetleniem</w:t>
      </w:r>
    </w:p>
    <w:p w14:paraId="482F9899" w14:textId="77777777" w:rsidR="00D75D81" w:rsidRDefault="00000000">
      <w:pPr>
        <w:pStyle w:val="Akapitzlist"/>
        <w:numPr>
          <w:ilvl w:val="1"/>
          <w:numId w:val="3"/>
        </w:numPr>
        <w:tabs>
          <w:tab w:val="left" w:pos="2322"/>
        </w:tabs>
        <w:spacing w:before="36"/>
        <w:ind w:left="2322" w:hanging="359"/>
        <w:rPr>
          <w:sz w:val="20"/>
        </w:rPr>
      </w:pPr>
      <w:r>
        <w:rPr>
          <w:sz w:val="20"/>
        </w:rPr>
        <w:t>Renowacja</w:t>
      </w:r>
      <w:r>
        <w:rPr>
          <w:spacing w:val="-9"/>
          <w:sz w:val="20"/>
        </w:rPr>
        <w:t xml:space="preserve"> </w:t>
      </w:r>
      <w:r>
        <w:rPr>
          <w:spacing w:val="-2"/>
          <w:sz w:val="20"/>
        </w:rPr>
        <w:t>pergoli</w:t>
      </w:r>
    </w:p>
    <w:p w14:paraId="64FE020B" w14:textId="77777777" w:rsidR="00D75D81" w:rsidRDefault="00000000">
      <w:pPr>
        <w:pStyle w:val="Akapitzlist"/>
        <w:numPr>
          <w:ilvl w:val="1"/>
          <w:numId w:val="3"/>
        </w:numPr>
        <w:tabs>
          <w:tab w:val="left" w:pos="2322"/>
        </w:tabs>
        <w:spacing w:before="36"/>
        <w:ind w:left="2322" w:hanging="359"/>
        <w:rPr>
          <w:sz w:val="20"/>
        </w:rPr>
      </w:pPr>
      <w:r>
        <w:rPr>
          <w:sz w:val="20"/>
        </w:rPr>
        <w:t>Po</w:t>
      </w:r>
      <w:r>
        <w:rPr>
          <w:spacing w:val="-7"/>
          <w:sz w:val="20"/>
        </w:rPr>
        <w:t xml:space="preserve"> </w:t>
      </w:r>
      <w:r>
        <w:rPr>
          <w:sz w:val="20"/>
        </w:rPr>
        <w:t>zakończeniu</w:t>
      </w:r>
      <w:r>
        <w:rPr>
          <w:spacing w:val="-6"/>
          <w:sz w:val="20"/>
        </w:rPr>
        <w:t xml:space="preserve"> </w:t>
      </w:r>
      <w:r>
        <w:rPr>
          <w:sz w:val="20"/>
        </w:rPr>
        <w:t>wszystkich</w:t>
      </w:r>
      <w:r>
        <w:rPr>
          <w:spacing w:val="-7"/>
          <w:sz w:val="20"/>
        </w:rPr>
        <w:t xml:space="preserve"> </w:t>
      </w:r>
      <w:r>
        <w:rPr>
          <w:sz w:val="20"/>
        </w:rPr>
        <w:t>robót</w:t>
      </w:r>
      <w:r>
        <w:rPr>
          <w:spacing w:val="-6"/>
          <w:sz w:val="20"/>
        </w:rPr>
        <w:t xml:space="preserve"> </w:t>
      </w:r>
      <w:r>
        <w:rPr>
          <w:sz w:val="20"/>
        </w:rPr>
        <w:t>budowlanych</w:t>
      </w:r>
      <w:r>
        <w:rPr>
          <w:spacing w:val="-7"/>
          <w:sz w:val="20"/>
        </w:rPr>
        <w:t xml:space="preserve"> </w:t>
      </w:r>
      <w:r>
        <w:rPr>
          <w:sz w:val="20"/>
        </w:rPr>
        <w:t>teren</w:t>
      </w:r>
      <w:r>
        <w:rPr>
          <w:spacing w:val="-6"/>
          <w:sz w:val="20"/>
        </w:rPr>
        <w:t xml:space="preserve"> </w:t>
      </w:r>
      <w:r>
        <w:rPr>
          <w:sz w:val="20"/>
        </w:rPr>
        <w:t>należy</w:t>
      </w:r>
      <w:r>
        <w:rPr>
          <w:spacing w:val="-6"/>
          <w:sz w:val="20"/>
        </w:rPr>
        <w:t xml:space="preserve"> </w:t>
      </w:r>
      <w:r>
        <w:rPr>
          <w:spacing w:val="-2"/>
          <w:sz w:val="20"/>
        </w:rPr>
        <w:t>uporządkować.</w:t>
      </w:r>
    </w:p>
    <w:p w14:paraId="7FA13F60" w14:textId="77777777" w:rsidR="00D75D81" w:rsidRDefault="00D75D81">
      <w:pPr>
        <w:pStyle w:val="Tekstpodstawowy"/>
      </w:pPr>
    </w:p>
    <w:p w14:paraId="68094ED7" w14:textId="77777777" w:rsidR="00D75D81" w:rsidRDefault="00D75D81">
      <w:pPr>
        <w:pStyle w:val="Tekstpodstawowy"/>
        <w:spacing w:before="80"/>
      </w:pPr>
    </w:p>
    <w:p w14:paraId="48228FCE" w14:textId="77777777" w:rsidR="00D75D81" w:rsidRDefault="00000000">
      <w:pPr>
        <w:pStyle w:val="Akapitzlist"/>
        <w:numPr>
          <w:ilvl w:val="0"/>
          <w:numId w:val="3"/>
        </w:numPr>
        <w:tabs>
          <w:tab w:val="left" w:pos="553"/>
        </w:tabs>
        <w:ind w:left="553" w:hanging="358"/>
        <w:rPr>
          <w:b/>
          <w:sz w:val="20"/>
        </w:rPr>
      </w:pPr>
      <w:r>
        <w:rPr>
          <w:b/>
          <w:sz w:val="20"/>
        </w:rPr>
        <w:t>Program</w:t>
      </w:r>
      <w:r>
        <w:rPr>
          <w:b/>
          <w:spacing w:val="-5"/>
          <w:sz w:val="20"/>
        </w:rPr>
        <w:t xml:space="preserve"> </w:t>
      </w:r>
      <w:r>
        <w:rPr>
          <w:b/>
          <w:sz w:val="20"/>
        </w:rPr>
        <w:t>prac</w:t>
      </w:r>
      <w:r>
        <w:rPr>
          <w:b/>
          <w:spacing w:val="-5"/>
          <w:sz w:val="20"/>
        </w:rPr>
        <w:t xml:space="preserve"> </w:t>
      </w:r>
      <w:r>
        <w:rPr>
          <w:b/>
          <w:spacing w:val="-2"/>
          <w:sz w:val="20"/>
        </w:rPr>
        <w:t>konserwatorskich</w:t>
      </w:r>
    </w:p>
    <w:p w14:paraId="70F3BBC8" w14:textId="77777777" w:rsidR="00D75D81" w:rsidRDefault="00D75D81">
      <w:pPr>
        <w:pStyle w:val="Tekstpodstawowy"/>
        <w:spacing w:before="188"/>
        <w:rPr>
          <w:b/>
        </w:rPr>
      </w:pPr>
    </w:p>
    <w:p w14:paraId="5177E1B7" w14:textId="77777777" w:rsidR="00D75D81" w:rsidRDefault="00000000">
      <w:pPr>
        <w:spacing w:line="276" w:lineRule="auto"/>
        <w:ind w:left="195" w:right="198"/>
        <w:jc w:val="both"/>
        <w:rPr>
          <w:b/>
          <w:sz w:val="20"/>
        </w:rPr>
      </w:pPr>
      <w:r>
        <w:rPr>
          <w:b/>
          <w:sz w:val="20"/>
        </w:rPr>
        <w:t>PRZEDSTAWIONE</w:t>
      </w:r>
      <w:r>
        <w:rPr>
          <w:b/>
          <w:spacing w:val="-1"/>
          <w:sz w:val="20"/>
        </w:rPr>
        <w:t xml:space="preserve"> </w:t>
      </w:r>
      <w:r>
        <w:rPr>
          <w:b/>
          <w:sz w:val="20"/>
        </w:rPr>
        <w:t>PONIŻEJ</w:t>
      </w:r>
      <w:r>
        <w:rPr>
          <w:b/>
          <w:spacing w:val="-1"/>
          <w:sz w:val="20"/>
        </w:rPr>
        <w:t xml:space="preserve"> </w:t>
      </w:r>
      <w:r>
        <w:rPr>
          <w:b/>
          <w:sz w:val="20"/>
        </w:rPr>
        <w:t>TECHNOLOGIE</w:t>
      </w:r>
      <w:r>
        <w:rPr>
          <w:b/>
          <w:spacing w:val="-1"/>
          <w:sz w:val="20"/>
        </w:rPr>
        <w:t xml:space="preserve"> </w:t>
      </w:r>
      <w:r>
        <w:rPr>
          <w:b/>
          <w:sz w:val="20"/>
        </w:rPr>
        <w:t>I</w:t>
      </w:r>
      <w:r>
        <w:rPr>
          <w:b/>
          <w:spacing w:val="-1"/>
          <w:sz w:val="20"/>
        </w:rPr>
        <w:t xml:space="preserve"> </w:t>
      </w:r>
      <w:r>
        <w:rPr>
          <w:b/>
          <w:sz w:val="20"/>
        </w:rPr>
        <w:t>MATERIAŁY</w:t>
      </w:r>
      <w:r>
        <w:rPr>
          <w:b/>
          <w:spacing w:val="-4"/>
          <w:sz w:val="20"/>
        </w:rPr>
        <w:t xml:space="preserve"> </w:t>
      </w:r>
      <w:r>
        <w:rPr>
          <w:b/>
          <w:sz w:val="20"/>
        </w:rPr>
        <w:t>SĄ</w:t>
      </w:r>
      <w:r>
        <w:rPr>
          <w:b/>
          <w:spacing w:val="-1"/>
          <w:sz w:val="20"/>
        </w:rPr>
        <w:t xml:space="preserve"> </w:t>
      </w:r>
      <w:r>
        <w:rPr>
          <w:b/>
          <w:sz w:val="20"/>
        </w:rPr>
        <w:t>PRZYKŁADOWE.</w:t>
      </w:r>
      <w:r>
        <w:rPr>
          <w:b/>
          <w:spacing w:val="-1"/>
          <w:sz w:val="20"/>
        </w:rPr>
        <w:t xml:space="preserve"> </w:t>
      </w:r>
      <w:r>
        <w:rPr>
          <w:b/>
          <w:sz w:val="20"/>
        </w:rPr>
        <w:t>WYKONAWCA</w:t>
      </w:r>
      <w:r>
        <w:rPr>
          <w:b/>
          <w:spacing w:val="-7"/>
          <w:sz w:val="20"/>
        </w:rPr>
        <w:t xml:space="preserve"> </w:t>
      </w:r>
      <w:r>
        <w:rPr>
          <w:b/>
          <w:sz w:val="20"/>
        </w:rPr>
        <w:t xml:space="preserve">MOŻE ZASTOSOWAĆ ROZWIĄZANIA RÓWNOWAŻNE, GWARANTUJĄCE UZYSKANIE ZAŁOŻONYCH W PROJEKCIE EFEKTÓW KOŃCOWYCH, PO UZYSKANIU ZGODY, INSPEKTORA NADZORU ORAZ </w:t>
      </w:r>
      <w:r>
        <w:rPr>
          <w:b/>
          <w:spacing w:val="-2"/>
          <w:sz w:val="20"/>
        </w:rPr>
        <w:t>ZAMAWIAJĄCEGO</w:t>
      </w:r>
    </w:p>
    <w:p w14:paraId="7F1AFF45" w14:textId="77777777" w:rsidR="00D75D81" w:rsidRDefault="00D75D81">
      <w:pPr>
        <w:pStyle w:val="Tekstpodstawowy"/>
        <w:rPr>
          <w:b/>
        </w:rPr>
      </w:pPr>
    </w:p>
    <w:p w14:paraId="49BFF972" w14:textId="77777777" w:rsidR="00D75D81" w:rsidRDefault="00D75D81">
      <w:pPr>
        <w:pStyle w:val="Tekstpodstawowy"/>
        <w:spacing w:before="66"/>
        <w:rPr>
          <w:b/>
        </w:rPr>
      </w:pPr>
    </w:p>
    <w:p w14:paraId="64D15C29" w14:textId="77777777" w:rsidR="00D75D81" w:rsidRDefault="00000000">
      <w:pPr>
        <w:ind w:left="905"/>
        <w:jc w:val="both"/>
        <w:rPr>
          <w:b/>
          <w:sz w:val="20"/>
        </w:rPr>
      </w:pPr>
      <w:r>
        <w:rPr>
          <w:b/>
          <w:sz w:val="20"/>
        </w:rPr>
        <w:t>Niecka</w:t>
      </w:r>
      <w:r>
        <w:rPr>
          <w:b/>
          <w:spacing w:val="-8"/>
          <w:sz w:val="20"/>
        </w:rPr>
        <w:t xml:space="preserve"> </w:t>
      </w:r>
      <w:r>
        <w:rPr>
          <w:b/>
          <w:spacing w:val="-2"/>
          <w:sz w:val="20"/>
        </w:rPr>
        <w:t>fontanny</w:t>
      </w:r>
    </w:p>
    <w:p w14:paraId="4EC97140" w14:textId="77777777" w:rsidR="00D75D81" w:rsidRDefault="00000000">
      <w:pPr>
        <w:pStyle w:val="Tekstpodstawowy"/>
        <w:spacing w:before="34" w:line="276" w:lineRule="auto"/>
        <w:ind w:left="905" w:right="193"/>
        <w:jc w:val="both"/>
      </w:pPr>
      <w:r>
        <w:t xml:space="preserve">Istniejące płyty betonowe ułożone na regulowanych podstawkach z </w:t>
      </w:r>
      <w:proofErr w:type="spellStart"/>
      <w:r>
        <w:t>pcv</w:t>
      </w:r>
      <w:proofErr w:type="spellEnd"/>
      <w:r>
        <w:t xml:space="preserve"> należy rozebrać. Następnie należy oczyścić powierzchnię niecki, usunąć zwietrzałą powłokę izolacyjną i sfrezować uszkodzoną warstwę betonu. Wykonać wylewkę z masy naprawczej polimerowo-cementowej na bazie cementu portlandzkiego</w:t>
      </w:r>
      <w:r>
        <w:rPr>
          <w:spacing w:val="-1"/>
        </w:rPr>
        <w:t xml:space="preserve"> </w:t>
      </w:r>
      <w:r>
        <w:t>np.</w:t>
      </w:r>
      <w:r>
        <w:rPr>
          <w:spacing w:val="-1"/>
        </w:rPr>
        <w:t xml:space="preserve"> </w:t>
      </w:r>
      <w:proofErr w:type="spellStart"/>
      <w:r>
        <w:t>Renocem</w:t>
      </w:r>
      <w:proofErr w:type="spellEnd"/>
      <w:r>
        <w:rPr>
          <w:spacing w:val="-1"/>
        </w:rPr>
        <w:t xml:space="preserve"> </w:t>
      </w:r>
      <w:r>
        <w:t>S</w:t>
      </w:r>
      <w:r>
        <w:rPr>
          <w:spacing w:val="-1"/>
        </w:rPr>
        <w:t xml:space="preserve"> </w:t>
      </w:r>
      <w:r>
        <w:t>lub</w:t>
      </w:r>
      <w:r>
        <w:rPr>
          <w:spacing w:val="-1"/>
        </w:rPr>
        <w:t xml:space="preserve"> </w:t>
      </w:r>
      <w:r>
        <w:t>FC,</w:t>
      </w:r>
      <w:r>
        <w:rPr>
          <w:spacing w:val="-1"/>
        </w:rPr>
        <w:t xml:space="preserve"> </w:t>
      </w:r>
      <w:r>
        <w:t>w</w:t>
      </w:r>
      <w:r>
        <w:rPr>
          <w:spacing w:val="-1"/>
        </w:rPr>
        <w:t xml:space="preserve"> </w:t>
      </w:r>
      <w:r>
        <w:t>zależności</w:t>
      </w:r>
      <w:r>
        <w:rPr>
          <w:spacing w:val="-1"/>
        </w:rPr>
        <w:t xml:space="preserve"> </w:t>
      </w:r>
      <w:r>
        <w:t>od</w:t>
      </w:r>
      <w:r>
        <w:rPr>
          <w:spacing w:val="-1"/>
        </w:rPr>
        <w:t xml:space="preserve"> </w:t>
      </w:r>
      <w:r>
        <w:t>grubości</w:t>
      </w:r>
      <w:r>
        <w:rPr>
          <w:spacing w:val="-1"/>
        </w:rPr>
        <w:t xml:space="preserve"> </w:t>
      </w:r>
      <w:r>
        <w:t>usuniętej</w:t>
      </w:r>
      <w:r>
        <w:rPr>
          <w:spacing w:val="-1"/>
        </w:rPr>
        <w:t xml:space="preserve"> </w:t>
      </w:r>
      <w:r>
        <w:t>warstwy</w:t>
      </w:r>
      <w:r>
        <w:rPr>
          <w:spacing w:val="-1"/>
        </w:rPr>
        <w:t xml:space="preserve"> </w:t>
      </w:r>
      <w:r>
        <w:t>betonu.</w:t>
      </w:r>
      <w:r>
        <w:rPr>
          <w:spacing w:val="-1"/>
        </w:rPr>
        <w:t xml:space="preserve"> </w:t>
      </w:r>
      <w:r>
        <w:t xml:space="preserve">Warstwę wylewki należy zaizolować środkiem hydrofobowym na bazie krzemianu litu np. </w:t>
      </w:r>
      <w:proofErr w:type="spellStart"/>
      <w:r>
        <w:t>Flo-dens</w:t>
      </w:r>
      <w:proofErr w:type="spellEnd"/>
      <w:r>
        <w:t xml:space="preserve"> S. Należy również uszczelnić połączenie elementów pionowych, takich jak stopnie czy mostek, z dnem niecki za</w:t>
      </w:r>
      <w:r>
        <w:rPr>
          <w:spacing w:val="-5"/>
        </w:rPr>
        <w:t xml:space="preserve"> </w:t>
      </w:r>
      <w:r>
        <w:t>pomocą</w:t>
      </w:r>
      <w:r>
        <w:rPr>
          <w:spacing w:val="-5"/>
        </w:rPr>
        <w:t xml:space="preserve"> </w:t>
      </w:r>
      <w:r>
        <w:t>taśmy</w:t>
      </w:r>
      <w:r>
        <w:rPr>
          <w:spacing w:val="-5"/>
        </w:rPr>
        <w:t xml:space="preserve"> </w:t>
      </w:r>
      <w:r>
        <w:t>uszczelniającej</w:t>
      </w:r>
      <w:r>
        <w:rPr>
          <w:spacing w:val="-5"/>
        </w:rPr>
        <w:t xml:space="preserve"> </w:t>
      </w:r>
      <w:r>
        <w:t>np.</w:t>
      </w:r>
      <w:r>
        <w:rPr>
          <w:spacing w:val="-5"/>
        </w:rPr>
        <w:t xml:space="preserve"> </w:t>
      </w:r>
      <w:r>
        <w:t>Sika®</w:t>
      </w:r>
      <w:r>
        <w:rPr>
          <w:spacing w:val="-5"/>
        </w:rPr>
        <w:t xml:space="preserve"> </w:t>
      </w:r>
      <w:proofErr w:type="spellStart"/>
      <w:r>
        <w:t>SealTape</w:t>
      </w:r>
      <w:proofErr w:type="spellEnd"/>
      <w:r>
        <w:rPr>
          <w:spacing w:val="-5"/>
        </w:rPr>
        <w:t xml:space="preserve"> </w:t>
      </w:r>
      <w:r>
        <w:t>F,</w:t>
      </w:r>
      <w:r>
        <w:rPr>
          <w:spacing w:val="-5"/>
        </w:rPr>
        <w:t xml:space="preserve"> </w:t>
      </w:r>
      <w:r>
        <w:t>przeznaczonym</w:t>
      </w:r>
      <w:r>
        <w:rPr>
          <w:spacing w:val="-5"/>
        </w:rPr>
        <w:t xml:space="preserve"> </w:t>
      </w:r>
      <w:r>
        <w:t>do</w:t>
      </w:r>
      <w:r>
        <w:rPr>
          <w:spacing w:val="-5"/>
        </w:rPr>
        <w:t xml:space="preserve"> </w:t>
      </w:r>
      <w:r>
        <w:t>uszczelniania</w:t>
      </w:r>
      <w:r>
        <w:rPr>
          <w:spacing w:val="-5"/>
        </w:rPr>
        <w:t xml:space="preserve"> </w:t>
      </w:r>
      <w:r>
        <w:t>obszarów zagrożonych powstawaniem rys. Na przygotowanym podłożu należy ułożyć nowe płyty z betonu architektonicznego o właściwościach wodoszczelnych, na podstawkach, minimalizujących ryzyko pękania płyt w okresie występowania ujemnych temperatur. Elementy instalacji sanitarnej i elektrycznej znajdujące się w niecce należy wymienić na nowe, a przy montażu odpowiednio zaizolować zapobiegając erozji niecki powodowanych nieszczelnościami.</w:t>
      </w:r>
    </w:p>
    <w:p w14:paraId="210A94B8" w14:textId="77777777" w:rsidR="00D75D81" w:rsidRDefault="00D75D81">
      <w:pPr>
        <w:pStyle w:val="Tekstpodstawowy"/>
        <w:spacing w:before="29"/>
      </w:pPr>
    </w:p>
    <w:p w14:paraId="2DF822F9" w14:textId="77777777" w:rsidR="00D75D81" w:rsidRDefault="00000000">
      <w:pPr>
        <w:pStyle w:val="Tekstpodstawowy"/>
        <w:ind w:left="905"/>
        <w:jc w:val="both"/>
      </w:pPr>
      <w:r>
        <w:rPr>
          <w:u w:val="single"/>
        </w:rPr>
        <w:t>Warunki</w:t>
      </w:r>
      <w:r>
        <w:rPr>
          <w:spacing w:val="-9"/>
          <w:u w:val="single"/>
        </w:rPr>
        <w:t xml:space="preserve"> </w:t>
      </w:r>
      <w:r>
        <w:rPr>
          <w:u w:val="single"/>
        </w:rPr>
        <w:t>nakładania</w:t>
      </w:r>
      <w:r>
        <w:rPr>
          <w:spacing w:val="-8"/>
          <w:u w:val="single"/>
        </w:rPr>
        <w:t xml:space="preserve"> </w:t>
      </w:r>
      <w:r>
        <w:rPr>
          <w:u w:val="single"/>
        </w:rPr>
        <w:t>warstwy</w:t>
      </w:r>
      <w:r>
        <w:rPr>
          <w:spacing w:val="-8"/>
          <w:u w:val="single"/>
        </w:rPr>
        <w:t xml:space="preserve"> </w:t>
      </w:r>
      <w:r>
        <w:rPr>
          <w:spacing w:val="-2"/>
          <w:u w:val="single"/>
        </w:rPr>
        <w:t>naprawczej:</w:t>
      </w:r>
    </w:p>
    <w:p w14:paraId="236272EA" w14:textId="77777777" w:rsidR="00D75D81" w:rsidRDefault="00000000">
      <w:pPr>
        <w:pStyle w:val="Tekstpodstawowy"/>
        <w:spacing w:before="34" w:line="276" w:lineRule="auto"/>
        <w:ind w:left="905" w:right="191"/>
        <w:jc w:val="both"/>
      </w:pPr>
      <w:r>
        <w:t>Podłoże należy oczyścić i usunąć wszelkie zabrudzenia, pyły, oleje, luźne ziarna, pozostałości po korozji oraz algi. Przed aplikacją masy naprawczej podłoże musi być wyczyszczone wodą pod wysokim ciśnieniem lub piaskowane. Piaskowanie szczególnie zaleca się w przypadku czyszczenia stali zbrojeniowej. Tak przygotowana powierzchnia powinna być jeszcze raz zmyta czysta wodą. Należy odczekać, aż woda odparuje tak, aby na powierzchni nie było wody stojącej.</w:t>
      </w:r>
      <w:r>
        <w:rPr>
          <w:spacing w:val="40"/>
        </w:rPr>
        <w:t xml:space="preserve"> </w:t>
      </w:r>
      <w:r>
        <w:t>Należy zwrócić uwagę na właściwe wymieszanie. Czas mieszania zależy od typu mieszadła, należy uzyskać jednolitą masę. Do 2,8-3,7 litra wody należy wsypać suchą masę (25 kg). Standardowy czas mieszania wynosi 2 minuty. Zaleca się pozostawienie świeżo wymieszanej zaprawy na 5 minut w celu uzyskania lepszej konsystencji. W przypadku mieszania mniejszych partii materiału należy zachować proporcje wagi suchej mieszanki do objętości wody.</w:t>
      </w:r>
      <w:r>
        <w:rPr>
          <w:spacing w:val="40"/>
        </w:rPr>
        <w:t xml:space="preserve"> </w:t>
      </w:r>
      <w:r>
        <w:t>W warunkach około 5°c, należy użyć ciepłej wody (powyżej 30°c), materiał nie powinien być nakładany kiedy temperatura jest zbliżona do 0°c. W wysokich temperaturach około 30°c materiał powinien być przechowywany w zacienionym miejscu i mieszany z dodatkiem zimnej wody.</w:t>
      </w:r>
    </w:p>
    <w:p w14:paraId="12DF474A" w14:textId="77777777" w:rsidR="00D75D81" w:rsidRDefault="00D75D81">
      <w:pPr>
        <w:pStyle w:val="Tekstpodstawowy"/>
        <w:spacing w:before="27"/>
      </w:pPr>
    </w:p>
    <w:p w14:paraId="1ABE91EA" w14:textId="77777777" w:rsidR="00D75D81" w:rsidRDefault="00000000">
      <w:pPr>
        <w:pStyle w:val="Nagwek1"/>
        <w:spacing w:before="1"/>
        <w:jc w:val="both"/>
      </w:pPr>
      <w:r>
        <w:t>Komora</w:t>
      </w:r>
      <w:r>
        <w:rPr>
          <w:spacing w:val="-6"/>
        </w:rPr>
        <w:t xml:space="preserve"> </w:t>
      </w:r>
      <w:r>
        <w:rPr>
          <w:spacing w:val="-2"/>
        </w:rPr>
        <w:t>techniczna</w:t>
      </w:r>
    </w:p>
    <w:p w14:paraId="1BF0820C" w14:textId="77777777" w:rsidR="00D75D81" w:rsidRDefault="00000000">
      <w:pPr>
        <w:pStyle w:val="Tekstpodstawowy"/>
        <w:spacing w:before="34" w:line="276" w:lineRule="auto"/>
        <w:ind w:left="905" w:right="195"/>
        <w:jc w:val="both"/>
      </w:pPr>
      <w:r>
        <w:t>Ściany części podziemnej są wykonane z betonu o grubości 30 cm, a stropy z betonu o grubości 40 cm. Stan ogólny ścian komory pompowni nie gwarantuje poprawnego użytkowania, szczelności i ochrony przed opadami atmosferycznymi. Strop i ściany istniejącej komory należy naprawić w zakresie ubytków i spękań oraz doszczelnić przejścia rurociągów. Wykonać łańcuch uszczelniający wokół przejść większych elementów instalacyjnych. Przejścia kabli i przewodów o małej średnicy należy</w:t>
      </w:r>
      <w:r>
        <w:rPr>
          <w:spacing w:val="58"/>
        </w:rPr>
        <w:t xml:space="preserve">  </w:t>
      </w:r>
      <w:r>
        <w:t>uszczelnić</w:t>
      </w:r>
      <w:r>
        <w:rPr>
          <w:spacing w:val="58"/>
        </w:rPr>
        <w:t xml:space="preserve">  </w:t>
      </w:r>
      <w:r>
        <w:t>stosując</w:t>
      </w:r>
      <w:r>
        <w:rPr>
          <w:spacing w:val="58"/>
        </w:rPr>
        <w:t xml:space="preserve">  </w:t>
      </w:r>
      <w:r>
        <w:t>elastyczne</w:t>
      </w:r>
      <w:r>
        <w:rPr>
          <w:spacing w:val="58"/>
        </w:rPr>
        <w:t xml:space="preserve">  </w:t>
      </w:r>
      <w:r>
        <w:t>masy</w:t>
      </w:r>
      <w:r>
        <w:rPr>
          <w:spacing w:val="58"/>
        </w:rPr>
        <w:t xml:space="preserve">  </w:t>
      </w:r>
      <w:r>
        <w:t>poliuretanowe</w:t>
      </w:r>
      <w:r>
        <w:rPr>
          <w:spacing w:val="58"/>
        </w:rPr>
        <w:t xml:space="preserve">  </w:t>
      </w:r>
      <w:r>
        <w:t>lub</w:t>
      </w:r>
      <w:r>
        <w:rPr>
          <w:spacing w:val="58"/>
        </w:rPr>
        <w:t xml:space="preserve">  </w:t>
      </w:r>
      <w:r>
        <w:t>polimerowe.</w:t>
      </w:r>
      <w:r>
        <w:rPr>
          <w:spacing w:val="58"/>
        </w:rPr>
        <w:t xml:space="preserve">  </w:t>
      </w:r>
      <w:r>
        <w:t>Przejścia</w:t>
      </w:r>
    </w:p>
    <w:p w14:paraId="74B9B723" w14:textId="77777777" w:rsidR="00D75D81" w:rsidRDefault="00D75D81">
      <w:pPr>
        <w:spacing w:line="276" w:lineRule="auto"/>
        <w:jc w:val="both"/>
        <w:sectPr w:rsidR="00D75D81">
          <w:pgSz w:w="11910" w:h="16840"/>
          <w:pgMar w:top="1040" w:right="940" w:bottom="1380" w:left="940" w:header="0" w:footer="1200" w:gutter="0"/>
          <w:cols w:space="708"/>
        </w:sectPr>
      </w:pPr>
    </w:p>
    <w:p w14:paraId="13B39D13" w14:textId="77777777" w:rsidR="00D75D81" w:rsidRDefault="00000000">
      <w:pPr>
        <w:pStyle w:val="Tekstpodstawowy"/>
        <w:spacing w:before="76" w:line="276" w:lineRule="auto"/>
        <w:ind w:left="905" w:right="193"/>
        <w:jc w:val="both"/>
      </w:pPr>
      <w:r>
        <w:lastRenderedPageBreak/>
        <w:t xml:space="preserve">niewykorzystane należy zaślepić. Uszczelnienie połączenia płyty stropowej ze ścianami wykonać od zewnątrz, po odkopaniu, za pomocą elastycznej </w:t>
      </w:r>
      <w:proofErr w:type="spellStart"/>
      <w:r>
        <w:t>mikrozaprawy</w:t>
      </w:r>
      <w:proofErr w:type="spellEnd"/>
      <w:r>
        <w:t xml:space="preserve"> uszczelniającej. Posadzkę komory należy naprawić zaprawą cementową do renowacji posadzek oraz wyprofilować spadek w kierunku rząpi.</w:t>
      </w:r>
      <w:r>
        <w:rPr>
          <w:spacing w:val="-2"/>
        </w:rPr>
        <w:t xml:space="preserve"> </w:t>
      </w:r>
      <w:r>
        <w:t>Wykończenie</w:t>
      </w:r>
      <w:r>
        <w:rPr>
          <w:spacing w:val="-2"/>
        </w:rPr>
        <w:t xml:space="preserve"> </w:t>
      </w:r>
      <w:r>
        <w:t>posadzki</w:t>
      </w:r>
      <w:r>
        <w:rPr>
          <w:spacing w:val="-2"/>
        </w:rPr>
        <w:t xml:space="preserve"> </w:t>
      </w:r>
      <w:r>
        <w:t>żywicą</w:t>
      </w:r>
      <w:r>
        <w:rPr>
          <w:spacing w:val="-2"/>
        </w:rPr>
        <w:t xml:space="preserve"> </w:t>
      </w:r>
      <w:r>
        <w:t>epoksydową. W</w:t>
      </w:r>
      <w:r>
        <w:rPr>
          <w:spacing w:val="-2"/>
        </w:rPr>
        <w:t xml:space="preserve"> </w:t>
      </w:r>
      <w:r>
        <w:t>projekcie</w:t>
      </w:r>
      <w:r>
        <w:rPr>
          <w:spacing w:val="-2"/>
        </w:rPr>
        <w:t xml:space="preserve"> </w:t>
      </w:r>
      <w:r>
        <w:t>przewidziano</w:t>
      </w:r>
      <w:r>
        <w:rPr>
          <w:spacing w:val="-2"/>
        </w:rPr>
        <w:t xml:space="preserve"> </w:t>
      </w:r>
      <w:r>
        <w:t>zastosowanie</w:t>
      </w:r>
      <w:r>
        <w:rPr>
          <w:spacing w:val="-2"/>
        </w:rPr>
        <w:t xml:space="preserve"> </w:t>
      </w:r>
      <w:r>
        <w:t>grzejnika elektrycznego</w:t>
      </w:r>
      <w:r>
        <w:rPr>
          <w:spacing w:val="-1"/>
        </w:rPr>
        <w:t xml:space="preserve"> </w:t>
      </w:r>
      <w:r>
        <w:t>w</w:t>
      </w:r>
      <w:r>
        <w:rPr>
          <w:spacing w:val="-1"/>
        </w:rPr>
        <w:t xml:space="preserve"> </w:t>
      </w:r>
      <w:r>
        <w:t>części</w:t>
      </w:r>
      <w:r>
        <w:rPr>
          <w:spacing w:val="-1"/>
        </w:rPr>
        <w:t xml:space="preserve"> </w:t>
      </w:r>
      <w:r>
        <w:t>podziemnej</w:t>
      </w:r>
      <w:r>
        <w:rPr>
          <w:spacing w:val="-1"/>
        </w:rPr>
        <w:t xml:space="preserve"> </w:t>
      </w:r>
      <w:r>
        <w:t>-</w:t>
      </w:r>
      <w:r>
        <w:rPr>
          <w:spacing w:val="-1"/>
        </w:rPr>
        <w:t xml:space="preserve"> </w:t>
      </w:r>
      <w:r>
        <w:t>zgodnie</w:t>
      </w:r>
      <w:r>
        <w:rPr>
          <w:spacing w:val="-1"/>
        </w:rPr>
        <w:t xml:space="preserve"> </w:t>
      </w:r>
      <w:r>
        <w:t>z</w:t>
      </w:r>
      <w:r>
        <w:rPr>
          <w:spacing w:val="-1"/>
        </w:rPr>
        <w:t xml:space="preserve"> </w:t>
      </w:r>
      <w:r>
        <w:t>branżą</w:t>
      </w:r>
      <w:r>
        <w:rPr>
          <w:spacing w:val="-1"/>
        </w:rPr>
        <w:t xml:space="preserve"> </w:t>
      </w:r>
      <w:r>
        <w:t>sanitarna</w:t>
      </w:r>
      <w:r>
        <w:rPr>
          <w:spacing w:val="-1"/>
        </w:rPr>
        <w:t xml:space="preserve"> </w:t>
      </w:r>
      <w:r>
        <w:t>i</w:t>
      </w:r>
      <w:r>
        <w:rPr>
          <w:spacing w:val="-1"/>
        </w:rPr>
        <w:t xml:space="preserve"> </w:t>
      </w:r>
      <w:r>
        <w:t>elektryczną.</w:t>
      </w:r>
      <w:r>
        <w:rPr>
          <w:spacing w:val="-1"/>
        </w:rPr>
        <w:t xml:space="preserve"> </w:t>
      </w:r>
      <w:r>
        <w:t>Uszkodzone</w:t>
      </w:r>
      <w:r>
        <w:rPr>
          <w:spacing w:val="-1"/>
        </w:rPr>
        <w:t xml:space="preserve"> </w:t>
      </w:r>
      <w:r>
        <w:t>poziome płyty betonowe, znajdujące się przy włazie do komory należy wymienić.</w:t>
      </w:r>
    </w:p>
    <w:p w14:paraId="6C9D8FFB" w14:textId="77777777" w:rsidR="00D75D81" w:rsidRDefault="00D75D81">
      <w:pPr>
        <w:pStyle w:val="Tekstpodstawowy"/>
      </w:pPr>
    </w:p>
    <w:p w14:paraId="73A98538" w14:textId="77777777" w:rsidR="00D75D81" w:rsidRDefault="00D75D81">
      <w:pPr>
        <w:pStyle w:val="Tekstpodstawowy"/>
        <w:spacing w:before="65"/>
      </w:pPr>
    </w:p>
    <w:p w14:paraId="4968AB0E" w14:textId="77777777" w:rsidR="00D75D81" w:rsidRDefault="00000000">
      <w:pPr>
        <w:pStyle w:val="Nagwek1"/>
      </w:pPr>
      <w:r>
        <w:rPr>
          <w:spacing w:val="-2"/>
        </w:rPr>
        <w:t>Ściany</w:t>
      </w:r>
    </w:p>
    <w:p w14:paraId="4F771FB6" w14:textId="77777777" w:rsidR="00D75D81" w:rsidRDefault="00000000">
      <w:pPr>
        <w:pStyle w:val="Tekstpodstawowy"/>
        <w:spacing w:before="35" w:line="276" w:lineRule="auto"/>
        <w:ind w:left="905" w:right="193"/>
        <w:jc w:val="both"/>
      </w:pPr>
      <w:r>
        <w:t>Ściany istniejącej komory technicznej mają grubość 30 cm i wykonane są z żelbetu. Ściany</w:t>
      </w:r>
      <w:r>
        <w:rPr>
          <w:spacing w:val="40"/>
        </w:rPr>
        <w:t xml:space="preserve"> </w:t>
      </w:r>
      <w:r>
        <w:t>posiadają nieszczelności wynikające z nieprawidłowo wykonanych otworów instalacyjnych, które są źródłem przecieków. Wszystkie przejścia instalacyjne należy uszczelnić przy użyciu łańcuchów uszczelniających dostosowanych do średnicy rurociągów. Przejścia kabli i przewodów o małej średnicy uszczelnić stosując elastyczne masy poliuretanowe lub polimerowe. Przejścia niewykorzystane należy zaślepić</w:t>
      </w:r>
    </w:p>
    <w:p w14:paraId="28086AFA" w14:textId="77777777" w:rsidR="00D75D81" w:rsidRDefault="00D75D81">
      <w:pPr>
        <w:pStyle w:val="Tekstpodstawowy"/>
        <w:spacing w:before="30"/>
      </w:pPr>
    </w:p>
    <w:p w14:paraId="65FCB4D6" w14:textId="77777777" w:rsidR="00D75D81" w:rsidRDefault="00000000">
      <w:pPr>
        <w:pStyle w:val="Nagwek1"/>
        <w:spacing w:before="1"/>
      </w:pPr>
      <w:r>
        <w:rPr>
          <w:spacing w:val="-2"/>
        </w:rPr>
        <w:t>Stropy</w:t>
      </w:r>
    </w:p>
    <w:p w14:paraId="2AB2628A" w14:textId="77777777" w:rsidR="00D75D81" w:rsidRDefault="00000000">
      <w:pPr>
        <w:pStyle w:val="Tekstpodstawowy"/>
        <w:spacing w:before="34" w:line="276" w:lineRule="auto"/>
        <w:ind w:left="905" w:right="195"/>
        <w:jc w:val="both"/>
      </w:pPr>
      <w:r>
        <w:t>Komora techniczna jest obiektem podziemnym, w którym aktualnie znajduje się całkowity osprzęt instalacyjny</w:t>
      </w:r>
      <w:r>
        <w:rPr>
          <w:spacing w:val="-1"/>
        </w:rPr>
        <w:t xml:space="preserve"> </w:t>
      </w:r>
      <w:r>
        <w:t>obsługujący</w:t>
      </w:r>
      <w:r>
        <w:rPr>
          <w:spacing w:val="-1"/>
        </w:rPr>
        <w:t xml:space="preserve"> </w:t>
      </w:r>
      <w:r>
        <w:t>fontannę</w:t>
      </w:r>
      <w:r>
        <w:rPr>
          <w:spacing w:val="-1"/>
        </w:rPr>
        <w:t xml:space="preserve"> </w:t>
      </w:r>
      <w:r>
        <w:t>Skweru</w:t>
      </w:r>
      <w:r>
        <w:rPr>
          <w:spacing w:val="-1"/>
        </w:rPr>
        <w:t xml:space="preserve"> </w:t>
      </w:r>
      <w:r>
        <w:t>Zielone</w:t>
      </w:r>
      <w:r>
        <w:rPr>
          <w:spacing w:val="-1"/>
        </w:rPr>
        <w:t xml:space="preserve"> </w:t>
      </w:r>
      <w:r>
        <w:t>Ogródki.</w:t>
      </w:r>
      <w:r>
        <w:rPr>
          <w:spacing w:val="-1"/>
        </w:rPr>
        <w:t xml:space="preserve"> </w:t>
      </w:r>
      <w:r>
        <w:t>Obiekt</w:t>
      </w:r>
      <w:r>
        <w:rPr>
          <w:spacing w:val="-1"/>
        </w:rPr>
        <w:t xml:space="preserve"> </w:t>
      </w:r>
      <w:r>
        <w:t>jednokondygnacyjny,</w:t>
      </w:r>
      <w:r>
        <w:rPr>
          <w:spacing w:val="-1"/>
        </w:rPr>
        <w:t xml:space="preserve"> </w:t>
      </w:r>
      <w:r>
        <w:t>usytuowany na planie prostokąta. Ściany, stropy oraz posadzka</w:t>
      </w:r>
      <w:r>
        <w:rPr>
          <w:spacing w:val="40"/>
        </w:rPr>
        <w:t xml:space="preserve"> </w:t>
      </w:r>
      <w:r>
        <w:t xml:space="preserve">są wykonane z żelbetu. W stropie znajduje się wyłaz na planie prostokąta zakryty stalowymi drzwiami zamykanymi na kłódkę. Zejście do obiektu z zewnątrz (z powierzchni parku) po drabinie stalowej, znajdującej się wewnątrz komory. Na płycie posadzkowej należy wykonać nową warstwę betonu C20/25 W10, o grubości min. 8 cm wraz z zachowaniem spadków w kierunku rząpi. Jako warstwę wykończeniową posadzki przyjęto warstwę żywicy epoksydowej. Na linii styku posadzki ze ścianami należy wykonać fasetę z zaprawy uszczelniającej i dodatkowo uszczelnić połączenie taśmą bentonitową. Płytę stropową należy doszczelnić za pomocą elastycznej dwuskładnikowej </w:t>
      </w:r>
      <w:proofErr w:type="spellStart"/>
      <w:r>
        <w:t>mikrozaprawy</w:t>
      </w:r>
      <w:proofErr w:type="spellEnd"/>
      <w:r>
        <w:t xml:space="preserve"> uszczelniającej.</w:t>
      </w:r>
    </w:p>
    <w:p w14:paraId="187B1816" w14:textId="77777777" w:rsidR="00D75D81" w:rsidRDefault="00D75D81">
      <w:pPr>
        <w:pStyle w:val="Tekstpodstawowy"/>
        <w:spacing w:before="29"/>
      </w:pPr>
    </w:p>
    <w:p w14:paraId="4557B033" w14:textId="77777777" w:rsidR="00D75D81" w:rsidRDefault="00000000">
      <w:pPr>
        <w:pStyle w:val="Nagwek1"/>
      </w:pPr>
      <w:r>
        <w:rPr>
          <w:spacing w:val="-2"/>
        </w:rPr>
        <w:t>Schody</w:t>
      </w:r>
    </w:p>
    <w:p w14:paraId="500F74CF" w14:textId="77777777" w:rsidR="00D75D81" w:rsidRDefault="00000000">
      <w:pPr>
        <w:pStyle w:val="Tekstpodstawowy"/>
        <w:spacing w:before="34" w:line="276" w:lineRule="auto"/>
        <w:ind w:left="905"/>
      </w:pPr>
      <w:r>
        <w:t>Z</w:t>
      </w:r>
      <w:r>
        <w:rPr>
          <w:spacing w:val="-3"/>
        </w:rPr>
        <w:t xml:space="preserve"> </w:t>
      </w:r>
      <w:r>
        <w:t>poziomu</w:t>
      </w:r>
      <w:r>
        <w:rPr>
          <w:spacing w:val="-3"/>
        </w:rPr>
        <w:t xml:space="preserve"> </w:t>
      </w:r>
      <w:r>
        <w:t>terenu</w:t>
      </w:r>
      <w:r>
        <w:rPr>
          <w:spacing w:val="-3"/>
        </w:rPr>
        <w:t xml:space="preserve"> </w:t>
      </w:r>
      <w:r>
        <w:t>do</w:t>
      </w:r>
      <w:r>
        <w:rPr>
          <w:spacing w:val="-3"/>
        </w:rPr>
        <w:t xml:space="preserve"> </w:t>
      </w:r>
      <w:r>
        <w:t>części</w:t>
      </w:r>
      <w:r>
        <w:rPr>
          <w:spacing w:val="-3"/>
        </w:rPr>
        <w:t xml:space="preserve"> </w:t>
      </w:r>
      <w:r>
        <w:t>podziemnej</w:t>
      </w:r>
      <w:r>
        <w:rPr>
          <w:spacing w:val="-3"/>
        </w:rPr>
        <w:t xml:space="preserve"> </w:t>
      </w:r>
      <w:r>
        <w:t>-</w:t>
      </w:r>
      <w:r>
        <w:rPr>
          <w:spacing w:val="-3"/>
        </w:rPr>
        <w:t xml:space="preserve"> </w:t>
      </w:r>
      <w:r>
        <w:t>technicznej</w:t>
      </w:r>
      <w:r>
        <w:rPr>
          <w:spacing w:val="-3"/>
        </w:rPr>
        <w:t xml:space="preserve"> </w:t>
      </w:r>
      <w:r>
        <w:t>prowadzi</w:t>
      </w:r>
      <w:r>
        <w:rPr>
          <w:spacing w:val="-3"/>
        </w:rPr>
        <w:t xml:space="preserve"> </w:t>
      </w:r>
      <w:r>
        <w:t>stalowa</w:t>
      </w:r>
      <w:r>
        <w:rPr>
          <w:spacing w:val="-3"/>
        </w:rPr>
        <w:t xml:space="preserve"> </w:t>
      </w:r>
      <w:r>
        <w:t>drabina,</w:t>
      </w:r>
      <w:r>
        <w:rPr>
          <w:spacing w:val="-3"/>
        </w:rPr>
        <w:t xml:space="preserve"> </w:t>
      </w:r>
      <w:r>
        <w:t>którą</w:t>
      </w:r>
      <w:r>
        <w:rPr>
          <w:spacing w:val="-3"/>
        </w:rPr>
        <w:t xml:space="preserve"> </w:t>
      </w:r>
      <w:r>
        <w:t>należy</w:t>
      </w:r>
      <w:r>
        <w:rPr>
          <w:spacing w:val="-3"/>
        </w:rPr>
        <w:t xml:space="preserve"> </w:t>
      </w:r>
      <w:r>
        <w:t>poddać renowacji – oczyścić oraz zabezpieczyć antykorozyjne poprzez malowanie.</w:t>
      </w:r>
    </w:p>
    <w:p w14:paraId="7C0112B2" w14:textId="77777777" w:rsidR="00D75D81" w:rsidRDefault="00D75D81">
      <w:pPr>
        <w:pStyle w:val="Tekstpodstawowy"/>
        <w:spacing w:before="33"/>
      </w:pPr>
    </w:p>
    <w:p w14:paraId="50372D46" w14:textId="77777777" w:rsidR="00D75D81" w:rsidRDefault="00000000">
      <w:pPr>
        <w:pStyle w:val="Nagwek1"/>
        <w:jc w:val="both"/>
      </w:pPr>
      <w:r>
        <w:t>Właz</w:t>
      </w:r>
      <w:r>
        <w:rPr>
          <w:spacing w:val="-11"/>
        </w:rPr>
        <w:t xml:space="preserve"> </w:t>
      </w:r>
      <w:r>
        <w:t>techniczny,</w:t>
      </w:r>
      <w:r>
        <w:rPr>
          <w:spacing w:val="-10"/>
        </w:rPr>
        <w:t xml:space="preserve"> </w:t>
      </w:r>
      <w:r>
        <w:t>kraty</w:t>
      </w:r>
      <w:r>
        <w:rPr>
          <w:spacing w:val="-10"/>
        </w:rPr>
        <w:t xml:space="preserve"> </w:t>
      </w:r>
      <w:r>
        <w:rPr>
          <w:spacing w:val="-2"/>
        </w:rPr>
        <w:t>wentylacyjne</w:t>
      </w:r>
    </w:p>
    <w:p w14:paraId="6FD0C4F2" w14:textId="77777777" w:rsidR="00D75D81" w:rsidRDefault="00000000">
      <w:pPr>
        <w:pStyle w:val="Tekstpodstawowy"/>
        <w:spacing w:before="34" w:line="276" w:lineRule="auto"/>
        <w:ind w:left="905" w:right="197"/>
        <w:jc w:val="both"/>
      </w:pPr>
      <w:r>
        <w:t xml:space="preserve">Właz techniczny należy </w:t>
      </w:r>
      <w:proofErr w:type="spellStart"/>
      <w:r>
        <w:t>należy</w:t>
      </w:r>
      <w:proofErr w:type="spellEnd"/>
      <w:r>
        <w:t xml:space="preserve"> poddać renowacji – oczyścić oraz zabezpieczyć antykorozyjne poprzez malowanie. Uszkodzone poziome płyty betonowe, znajdujące się w otoczeniu włazu do komory należy wymienić na nowe.</w:t>
      </w:r>
    </w:p>
    <w:p w14:paraId="3720750C" w14:textId="77777777" w:rsidR="00D75D81" w:rsidRDefault="00D75D81">
      <w:pPr>
        <w:pStyle w:val="Tekstpodstawowy"/>
      </w:pPr>
    </w:p>
    <w:p w14:paraId="73370E05" w14:textId="77777777" w:rsidR="00D75D81" w:rsidRDefault="00D75D81">
      <w:pPr>
        <w:pStyle w:val="Tekstpodstawowy"/>
      </w:pPr>
    </w:p>
    <w:p w14:paraId="2221CCA8" w14:textId="77777777" w:rsidR="00D75D81" w:rsidRDefault="00D75D81">
      <w:pPr>
        <w:pStyle w:val="Tekstpodstawowy"/>
        <w:spacing w:before="100"/>
      </w:pPr>
    </w:p>
    <w:p w14:paraId="05B4FFCF" w14:textId="77777777" w:rsidR="00D75D81" w:rsidRDefault="00000000">
      <w:pPr>
        <w:pStyle w:val="Nagwek1"/>
        <w:spacing w:before="1"/>
      </w:pPr>
      <w:r>
        <w:rPr>
          <w:spacing w:val="-2"/>
        </w:rPr>
        <w:t>Mostek</w:t>
      </w:r>
    </w:p>
    <w:p w14:paraId="0BC65336" w14:textId="77777777" w:rsidR="00D75D81" w:rsidRDefault="00000000">
      <w:pPr>
        <w:pStyle w:val="Tekstpodstawowy"/>
        <w:spacing w:before="34" w:line="276" w:lineRule="auto"/>
        <w:ind w:left="905" w:right="192"/>
        <w:jc w:val="both"/>
      </w:pPr>
      <w:r>
        <w:t xml:space="preserve">Istniejący mostek wykonany jest z Betonu B30 o wodoszczelności W8 i </w:t>
      </w:r>
      <w:proofErr w:type="spellStart"/>
      <w:r>
        <w:t>zazbrojony</w:t>
      </w:r>
      <w:proofErr w:type="spellEnd"/>
      <w:r>
        <w:t xml:space="preserve"> stalą A-IIIN. Mostek posiada liczne oznaki powierzchniowego łuszczenia się betonu, spękania i uszkodzenia wgłębne. Beton uległ korozji, a pionowe płyty granitowe odspojeniu. Zniszczone elementy grzebieniowe kładki należy zdemontować i wymienić</w:t>
      </w:r>
      <w:r>
        <w:rPr>
          <w:spacing w:val="40"/>
        </w:rPr>
        <w:t xml:space="preserve"> </w:t>
      </w:r>
      <w:r>
        <w:t>na nowe, prefabrykowane – o takim samym gabarycie. Nowy elementy należy zaimpregnować preparatem na bazie krzemianu litu. S. Dysze wraz z oświetleniem, wychodzące z mostku należy wymienić na nowe i odpowiednio zaizolować, zapobiegając ponownej erozji wynikającej z przecieków. Elementy łączące mostek ze stopniami fontanny należy naprawić. Należy wymienić płyty granitowe pionowe na nowe, o dopasowanych wymiarach, a poziome płyty granitowe należy oczyścić. Zniszczoną warstwę betonu znajdującego</w:t>
      </w:r>
      <w:r>
        <w:rPr>
          <w:spacing w:val="40"/>
        </w:rPr>
        <w:t xml:space="preserve"> </w:t>
      </w:r>
      <w:r>
        <w:t xml:space="preserve">się pod płytami należy sfrezować i uzupełnić ubytki za pomocą polimerowo-cementowej masy naprawczej na bazie cementu portlandzkiego np. </w:t>
      </w:r>
      <w:proofErr w:type="spellStart"/>
      <w:r>
        <w:t>Renocem</w:t>
      </w:r>
      <w:proofErr w:type="spellEnd"/>
      <w:r>
        <w:t xml:space="preserve"> S. Warstwę wylewki należy zaizolować środkiem hydrofobowym.</w:t>
      </w:r>
    </w:p>
    <w:p w14:paraId="5272FC22" w14:textId="77777777" w:rsidR="00D75D81" w:rsidRDefault="00D75D81">
      <w:pPr>
        <w:spacing w:line="276" w:lineRule="auto"/>
        <w:jc w:val="both"/>
        <w:sectPr w:rsidR="00D75D81">
          <w:pgSz w:w="11910" w:h="16840"/>
          <w:pgMar w:top="1040" w:right="940" w:bottom="1380" w:left="940" w:header="0" w:footer="1200" w:gutter="0"/>
          <w:cols w:space="708"/>
        </w:sectPr>
      </w:pPr>
    </w:p>
    <w:p w14:paraId="203F8310" w14:textId="77777777" w:rsidR="00D75D81" w:rsidRDefault="00000000">
      <w:pPr>
        <w:pStyle w:val="Nagwek1"/>
        <w:spacing w:before="68"/>
      </w:pPr>
      <w:r>
        <w:rPr>
          <w:spacing w:val="-2"/>
        </w:rPr>
        <w:lastRenderedPageBreak/>
        <w:t>Pergola</w:t>
      </w:r>
    </w:p>
    <w:p w14:paraId="3F93C711" w14:textId="77777777" w:rsidR="00D75D81" w:rsidRDefault="00000000">
      <w:pPr>
        <w:pStyle w:val="Tekstpodstawowy"/>
        <w:spacing w:before="34" w:line="276" w:lineRule="auto"/>
        <w:ind w:left="905" w:right="196"/>
        <w:jc w:val="both"/>
      </w:pPr>
      <w:r>
        <w:t>Istniejącą pergolę należy oczyścić za pomocą myjki ciśnieniowej. Część nagromadzonych na sobie pnączy,</w:t>
      </w:r>
      <w:r>
        <w:rPr>
          <w:spacing w:val="-2"/>
        </w:rPr>
        <w:t xml:space="preserve"> </w:t>
      </w:r>
      <w:r>
        <w:t>znajdujących</w:t>
      </w:r>
      <w:r>
        <w:rPr>
          <w:spacing w:val="-2"/>
        </w:rPr>
        <w:t xml:space="preserve"> </w:t>
      </w:r>
      <w:r>
        <w:t>się</w:t>
      </w:r>
      <w:r>
        <w:rPr>
          <w:spacing w:val="-2"/>
        </w:rPr>
        <w:t xml:space="preserve"> </w:t>
      </w:r>
      <w:r>
        <w:t>w</w:t>
      </w:r>
      <w:r>
        <w:rPr>
          <w:spacing w:val="-2"/>
        </w:rPr>
        <w:t xml:space="preserve"> </w:t>
      </w:r>
      <w:r>
        <w:t>okolicy</w:t>
      </w:r>
      <w:r>
        <w:rPr>
          <w:spacing w:val="-2"/>
        </w:rPr>
        <w:t xml:space="preserve"> </w:t>
      </w:r>
      <w:r>
        <w:t>rzeźby</w:t>
      </w:r>
      <w:r>
        <w:rPr>
          <w:spacing w:val="-2"/>
        </w:rPr>
        <w:t xml:space="preserve"> </w:t>
      </w:r>
      <w:r>
        <w:t>Profesora,</w:t>
      </w:r>
      <w:r>
        <w:rPr>
          <w:spacing w:val="-2"/>
        </w:rPr>
        <w:t xml:space="preserve"> </w:t>
      </w:r>
      <w:r>
        <w:t>należy</w:t>
      </w:r>
      <w:r>
        <w:rPr>
          <w:spacing w:val="-2"/>
        </w:rPr>
        <w:t xml:space="preserve"> </w:t>
      </w:r>
      <w:r>
        <w:t>ograniczyć</w:t>
      </w:r>
      <w:r>
        <w:rPr>
          <w:spacing w:val="-2"/>
        </w:rPr>
        <w:t xml:space="preserve"> </w:t>
      </w:r>
      <w:r>
        <w:t>poprzez</w:t>
      </w:r>
      <w:r>
        <w:rPr>
          <w:spacing w:val="-2"/>
        </w:rPr>
        <w:t xml:space="preserve"> </w:t>
      </w:r>
      <w:r>
        <w:t>usunięcie</w:t>
      </w:r>
      <w:r>
        <w:rPr>
          <w:spacing w:val="-2"/>
        </w:rPr>
        <w:t xml:space="preserve"> </w:t>
      </w:r>
      <w:r>
        <w:t>nadmiaru pnączy, które mogą przeciążać konstrukcję pergoli. Elementy stalowe należy zabezpieczyć emalią antykorozyjną, a elementy drewniane impregnatem do drewna.</w:t>
      </w:r>
    </w:p>
    <w:p w14:paraId="2348B13E" w14:textId="77777777" w:rsidR="00D75D81" w:rsidRDefault="00D75D81">
      <w:pPr>
        <w:pStyle w:val="Tekstpodstawowy"/>
        <w:spacing w:before="32"/>
      </w:pPr>
    </w:p>
    <w:p w14:paraId="36C457BD" w14:textId="77777777" w:rsidR="00D75D81" w:rsidRDefault="00000000">
      <w:pPr>
        <w:pStyle w:val="Nagwek1"/>
        <w:jc w:val="both"/>
      </w:pPr>
      <w:r>
        <w:t>Okładzina</w:t>
      </w:r>
      <w:r>
        <w:rPr>
          <w:spacing w:val="-9"/>
        </w:rPr>
        <w:t xml:space="preserve"> </w:t>
      </w:r>
      <w:r>
        <w:rPr>
          <w:spacing w:val="-2"/>
        </w:rPr>
        <w:t>niecki</w:t>
      </w:r>
    </w:p>
    <w:p w14:paraId="2566BAB0" w14:textId="77777777" w:rsidR="00D75D81" w:rsidRDefault="00000000">
      <w:pPr>
        <w:pStyle w:val="Tekstpodstawowy"/>
        <w:spacing w:before="34" w:line="276" w:lineRule="auto"/>
        <w:ind w:left="905" w:right="190"/>
        <w:jc w:val="both"/>
      </w:pPr>
      <w:r>
        <w:t>Stopnie i podstopnice niecki basenowej wykonano z płyt granitowych. Płyty poziome należy</w:t>
      </w:r>
      <w:r>
        <w:rPr>
          <w:spacing w:val="40"/>
        </w:rPr>
        <w:t xml:space="preserve"> </w:t>
      </w:r>
      <w:r>
        <w:t>oczyścić, a elementy uszkodzone wymienić na nowe. Elementy pionowe stanowiące okładzinę podstopnic należy zdemontować i wymienić na nowe. Przed położeniem nowych okładzin należy uszczelnić połączenie elementów pionowych, takich jak stopnie czy mostek, z dnem niecki za pomocą taśmy uszczelniającej, przeznaczonej do uszczelniania obszarów zagrożonych powstawaniem rys. Stopnice należy dodatkowo zaizolować przeciwwodnie przed położeniem</w:t>
      </w:r>
      <w:r>
        <w:rPr>
          <w:spacing w:val="40"/>
        </w:rPr>
        <w:t xml:space="preserve"> </w:t>
      </w:r>
      <w:r>
        <w:t>nowych płytek.</w:t>
      </w:r>
    </w:p>
    <w:p w14:paraId="7114C149" w14:textId="77777777" w:rsidR="00D75D81" w:rsidRDefault="00D75D81">
      <w:pPr>
        <w:pStyle w:val="Tekstpodstawowy"/>
        <w:spacing w:before="31"/>
      </w:pPr>
    </w:p>
    <w:p w14:paraId="4447F512" w14:textId="77777777" w:rsidR="00D75D81" w:rsidRDefault="00000000">
      <w:pPr>
        <w:pStyle w:val="Tekstpodstawowy"/>
        <w:ind w:left="905"/>
        <w:jc w:val="both"/>
      </w:pPr>
      <w:r>
        <w:rPr>
          <w:u w:val="single"/>
        </w:rPr>
        <w:t>Łączenie</w:t>
      </w:r>
      <w:r>
        <w:rPr>
          <w:spacing w:val="-6"/>
          <w:u w:val="single"/>
        </w:rPr>
        <w:t xml:space="preserve"> </w:t>
      </w:r>
      <w:r>
        <w:rPr>
          <w:u w:val="single"/>
        </w:rPr>
        <w:t>ścian</w:t>
      </w:r>
      <w:r>
        <w:rPr>
          <w:spacing w:val="-5"/>
          <w:u w:val="single"/>
        </w:rPr>
        <w:t xml:space="preserve"> </w:t>
      </w:r>
      <w:r>
        <w:rPr>
          <w:u w:val="single"/>
        </w:rPr>
        <w:t>z</w:t>
      </w:r>
      <w:r>
        <w:rPr>
          <w:spacing w:val="-6"/>
          <w:u w:val="single"/>
        </w:rPr>
        <w:t xml:space="preserve"> </w:t>
      </w:r>
      <w:r>
        <w:rPr>
          <w:u w:val="single"/>
        </w:rPr>
        <w:t>posadzką</w:t>
      </w:r>
      <w:r>
        <w:rPr>
          <w:spacing w:val="-5"/>
          <w:u w:val="single"/>
        </w:rPr>
        <w:t xml:space="preserve"> </w:t>
      </w:r>
      <w:r>
        <w:rPr>
          <w:spacing w:val="-2"/>
          <w:u w:val="single"/>
        </w:rPr>
        <w:t>wytyczne:</w:t>
      </w:r>
    </w:p>
    <w:p w14:paraId="17918E94" w14:textId="77777777" w:rsidR="00D75D81" w:rsidRDefault="00000000">
      <w:pPr>
        <w:pStyle w:val="Tekstpodstawowy"/>
        <w:spacing w:before="34" w:line="276" w:lineRule="auto"/>
        <w:ind w:left="905" w:right="197"/>
        <w:jc w:val="both"/>
      </w:pPr>
      <w:r>
        <w:t xml:space="preserve">Wszystkie podłoża muszą być stabilne, czyste, suche, bez luźnych lub kruchych cząstek, zanieczyszczeń, takich jak kurz, brud, oleje, pasty woskowe, smary, resztki kleju, mleczko cementowe lub wykwity. Gładkie powierzchnie należy lekko </w:t>
      </w:r>
      <w:proofErr w:type="spellStart"/>
      <w:r>
        <w:t>uszorstnić</w:t>
      </w:r>
      <w:proofErr w:type="spellEnd"/>
      <w:r>
        <w:t xml:space="preserve"> i usunąć kurz, aby poprawić przyczepność. Taśmę osadzić w świeżej, pierwszej warstwie materiału izolacyjnego i docisnąć do podłoża za pomocą gładkiej pacy lub szpachli.</w:t>
      </w:r>
    </w:p>
    <w:p w14:paraId="461791D7" w14:textId="77777777" w:rsidR="00D75D81" w:rsidRDefault="00D75D81">
      <w:pPr>
        <w:pStyle w:val="Tekstpodstawowy"/>
        <w:spacing w:before="8"/>
      </w:pPr>
    </w:p>
    <w:p w14:paraId="1142C94A" w14:textId="77777777" w:rsidR="00D75D81" w:rsidRDefault="00000000">
      <w:pPr>
        <w:pStyle w:val="Nagwek1"/>
        <w:numPr>
          <w:ilvl w:val="0"/>
          <w:numId w:val="3"/>
        </w:numPr>
        <w:tabs>
          <w:tab w:val="left" w:pos="552"/>
        </w:tabs>
        <w:ind w:left="552" w:hanging="357"/>
      </w:pPr>
      <w:r>
        <w:t>Uwagi</w:t>
      </w:r>
      <w:r>
        <w:rPr>
          <w:spacing w:val="-4"/>
        </w:rPr>
        <w:t xml:space="preserve"> </w:t>
      </w:r>
      <w:r>
        <w:rPr>
          <w:spacing w:val="-2"/>
        </w:rPr>
        <w:t>końcowe</w:t>
      </w:r>
    </w:p>
    <w:p w14:paraId="4A30C9BD" w14:textId="77777777" w:rsidR="00D75D81" w:rsidRDefault="00000000">
      <w:pPr>
        <w:pStyle w:val="Akapitzlist"/>
        <w:numPr>
          <w:ilvl w:val="0"/>
          <w:numId w:val="1"/>
        </w:numPr>
        <w:tabs>
          <w:tab w:val="left" w:pos="916"/>
        </w:tabs>
        <w:spacing w:before="154" w:line="276" w:lineRule="auto"/>
        <w:ind w:right="195"/>
        <w:rPr>
          <w:sz w:val="20"/>
        </w:rPr>
      </w:pPr>
      <w:r>
        <w:rPr>
          <w:sz w:val="20"/>
        </w:rPr>
        <w:t>Całość</w:t>
      </w:r>
      <w:r>
        <w:rPr>
          <w:spacing w:val="40"/>
          <w:sz w:val="20"/>
        </w:rPr>
        <w:t xml:space="preserve"> </w:t>
      </w:r>
      <w:r>
        <w:rPr>
          <w:sz w:val="20"/>
        </w:rPr>
        <w:t>robót</w:t>
      </w:r>
      <w:r>
        <w:rPr>
          <w:spacing w:val="40"/>
          <w:sz w:val="20"/>
        </w:rPr>
        <w:t xml:space="preserve"> </w:t>
      </w:r>
      <w:r>
        <w:rPr>
          <w:sz w:val="20"/>
        </w:rPr>
        <w:t>wykonać</w:t>
      </w:r>
      <w:r>
        <w:rPr>
          <w:spacing w:val="40"/>
          <w:sz w:val="20"/>
        </w:rPr>
        <w:t xml:space="preserve"> </w:t>
      </w:r>
      <w:r>
        <w:rPr>
          <w:sz w:val="20"/>
        </w:rPr>
        <w:t>zgodnie</w:t>
      </w:r>
      <w:r>
        <w:rPr>
          <w:spacing w:val="40"/>
          <w:sz w:val="20"/>
        </w:rPr>
        <w:t xml:space="preserve"> </w:t>
      </w:r>
      <w:r>
        <w:rPr>
          <w:sz w:val="20"/>
        </w:rPr>
        <w:t>z</w:t>
      </w:r>
      <w:r>
        <w:rPr>
          <w:spacing w:val="40"/>
          <w:sz w:val="20"/>
        </w:rPr>
        <w:t xml:space="preserve"> </w:t>
      </w:r>
      <w:r>
        <w:rPr>
          <w:sz w:val="20"/>
        </w:rPr>
        <w:t>przedmiotową</w:t>
      </w:r>
      <w:r>
        <w:rPr>
          <w:spacing w:val="40"/>
          <w:sz w:val="20"/>
        </w:rPr>
        <w:t xml:space="preserve"> </w:t>
      </w:r>
      <w:r>
        <w:rPr>
          <w:sz w:val="20"/>
        </w:rPr>
        <w:t>dokumentacją,</w:t>
      </w:r>
      <w:r>
        <w:rPr>
          <w:spacing w:val="40"/>
          <w:sz w:val="20"/>
        </w:rPr>
        <w:t xml:space="preserve"> </w:t>
      </w:r>
      <w:r>
        <w:rPr>
          <w:sz w:val="20"/>
        </w:rPr>
        <w:t>wymogami</w:t>
      </w:r>
      <w:r>
        <w:rPr>
          <w:spacing w:val="40"/>
          <w:sz w:val="20"/>
        </w:rPr>
        <w:t xml:space="preserve"> </w:t>
      </w:r>
      <w:r>
        <w:rPr>
          <w:sz w:val="20"/>
        </w:rPr>
        <w:t>norm</w:t>
      </w:r>
      <w:r>
        <w:rPr>
          <w:spacing w:val="40"/>
          <w:sz w:val="20"/>
        </w:rPr>
        <w:t xml:space="preserve"> </w:t>
      </w:r>
      <w:r>
        <w:rPr>
          <w:sz w:val="20"/>
        </w:rPr>
        <w:t>i</w:t>
      </w:r>
      <w:r>
        <w:rPr>
          <w:spacing w:val="40"/>
          <w:sz w:val="20"/>
        </w:rPr>
        <w:t xml:space="preserve"> </w:t>
      </w:r>
      <w:r>
        <w:rPr>
          <w:sz w:val="20"/>
        </w:rPr>
        <w:t>przepisów</w:t>
      </w:r>
      <w:r>
        <w:rPr>
          <w:spacing w:val="40"/>
          <w:sz w:val="20"/>
        </w:rPr>
        <w:t xml:space="preserve"> </w:t>
      </w:r>
      <w:r>
        <w:rPr>
          <w:sz w:val="20"/>
        </w:rPr>
        <w:t>w zakresie opracowania.</w:t>
      </w:r>
    </w:p>
    <w:p w14:paraId="4CB837CB" w14:textId="77777777" w:rsidR="00D75D81" w:rsidRDefault="00000000">
      <w:pPr>
        <w:pStyle w:val="Akapitzlist"/>
        <w:numPr>
          <w:ilvl w:val="0"/>
          <w:numId w:val="1"/>
        </w:numPr>
        <w:tabs>
          <w:tab w:val="left" w:pos="915"/>
        </w:tabs>
        <w:ind w:left="915"/>
        <w:rPr>
          <w:sz w:val="20"/>
        </w:rPr>
      </w:pPr>
      <w:r>
        <w:rPr>
          <w:sz w:val="20"/>
        </w:rPr>
        <w:t>Na</w:t>
      </w:r>
      <w:r>
        <w:rPr>
          <w:spacing w:val="-5"/>
          <w:sz w:val="20"/>
        </w:rPr>
        <w:t xml:space="preserve"> </w:t>
      </w:r>
      <w:r>
        <w:rPr>
          <w:sz w:val="20"/>
        </w:rPr>
        <w:t>etapie</w:t>
      </w:r>
      <w:r>
        <w:rPr>
          <w:spacing w:val="-5"/>
          <w:sz w:val="20"/>
        </w:rPr>
        <w:t xml:space="preserve"> </w:t>
      </w:r>
      <w:r>
        <w:rPr>
          <w:sz w:val="20"/>
        </w:rPr>
        <w:t>realizacji</w:t>
      </w:r>
      <w:r>
        <w:rPr>
          <w:spacing w:val="-5"/>
          <w:sz w:val="20"/>
        </w:rPr>
        <w:t xml:space="preserve"> </w:t>
      </w:r>
      <w:r>
        <w:rPr>
          <w:sz w:val="20"/>
        </w:rPr>
        <w:t>robót</w:t>
      </w:r>
      <w:r>
        <w:rPr>
          <w:spacing w:val="-5"/>
          <w:sz w:val="20"/>
        </w:rPr>
        <w:t xml:space="preserve"> </w:t>
      </w:r>
      <w:r>
        <w:rPr>
          <w:sz w:val="20"/>
        </w:rPr>
        <w:t>przestrzegać</w:t>
      </w:r>
      <w:r>
        <w:rPr>
          <w:spacing w:val="-5"/>
          <w:sz w:val="20"/>
        </w:rPr>
        <w:t xml:space="preserve"> </w:t>
      </w:r>
      <w:r>
        <w:rPr>
          <w:sz w:val="20"/>
        </w:rPr>
        <w:t>należy</w:t>
      </w:r>
      <w:r>
        <w:rPr>
          <w:spacing w:val="-5"/>
          <w:sz w:val="20"/>
        </w:rPr>
        <w:t xml:space="preserve"> </w:t>
      </w:r>
      <w:r>
        <w:rPr>
          <w:sz w:val="20"/>
        </w:rPr>
        <w:t>uwag</w:t>
      </w:r>
      <w:r>
        <w:rPr>
          <w:spacing w:val="-5"/>
          <w:sz w:val="20"/>
        </w:rPr>
        <w:t xml:space="preserve"> </w:t>
      </w:r>
      <w:r>
        <w:rPr>
          <w:sz w:val="20"/>
        </w:rPr>
        <w:t>użytkownika</w:t>
      </w:r>
      <w:r>
        <w:rPr>
          <w:spacing w:val="-5"/>
          <w:sz w:val="20"/>
        </w:rPr>
        <w:t xml:space="preserve"> </w:t>
      </w:r>
      <w:r>
        <w:rPr>
          <w:spacing w:val="-2"/>
          <w:sz w:val="20"/>
        </w:rPr>
        <w:t>obiektu.</w:t>
      </w:r>
    </w:p>
    <w:p w14:paraId="5241424F" w14:textId="77777777" w:rsidR="00D75D81" w:rsidRDefault="00000000">
      <w:pPr>
        <w:pStyle w:val="Akapitzlist"/>
        <w:numPr>
          <w:ilvl w:val="0"/>
          <w:numId w:val="1"/>
        </w:numPr>
        <w:tabs>
          <w:tab w:val="left" w:pos="915"/>
        </w:tabs>
        <w:spacing w:before="35"/>
        <w:ind w:left="915"/>
        <w:rPr>
          <w:sz w:val="20"/>
        </w:rPr>
      </w:pPr>
      <w:r>
        <w:rPr>
          <w:sz w:val="20"/>
        </w:rPr>
        <w:t>W</w:t>
      </w:r>
      <w:r>
        <w:rPr>
          <w:spacing w:val="-7"/>
          <w:sz w:val="20"/>
        </w:rPr>
        <w:t xml:space="preserve"> </w:t>
      </w:r>
      <w:r>
        <w:rPr>
          <w:sz w:val="20"/>
        </w:rPr>
        <w:t>pobliżu</w:t>
      </w:r>
      <w:r>
        <w:rPr>
          <w:spacing w:val="-6"/>
          <w:sz w:val="20"/>
        </w:rPr>
        <w:t xml:space="preserve"> </w:t>
      </w:r>
      <w:r>
        <w:rPr>
          <w:sz w:val="20"/>
        </w:rPr>
        <w:t>istniejących</w:t>
      </w:r>
      <w:r>
        <w:rPr>
          <w:spacing w:val="-6"/>
          <w:sz w:val="20"/>
        </w:rPr>
        <w:t xml:space="preserve"> </w:t>
      </w:r>
      <w:r>
        <w:rPr>
          <w:sz w:val="20"/>
        </w:rPr>
        <w:t>urządzeń</w:t>
      </w:r>
      <w:r>
        <w:rPr>
          <w:spacing w:val="-6"/>
          <w:sz w:val="20"/>
        </w:rPr>
        <w:t xml:space="preserve"> </w:t>
      </w:r>
      <w:r>
        <w:rPr>
          <w:sz w:val="20"/>
        </w:rPr>
        <w:t>podziemnych</w:t>
      </w:r>
      <w:r>
        <w:rPr>
          <w:spacing w:val="-6"/>
          <w:sz w:val="20"/>
        </w:rPr>
        <w:t xml:space="preserve"> </w:t>
      </w:r>
      <w:r>
        <w:rPr>
          <w:sz w:val="20"/>
        </w:rPr>
        <w:t>wszystkie</w:t>
      </w:r>
      <w:r>
        <w:rPr>
          <w:spacing w:val="-6"/>
          <w:sz w:val="20"/>
        </w:rPr>
        <w:t xml:space="preserve"> </w:t>
      </w:r>
      <w:r>
        <w:rPr>
          <w:sz w:val="20"/>
        </w:rPr>
        <w:t>prace</w:t>
      </w:r>
      <w:r>
        <w:rPr>
          <w:spacing w:val="-6"/>
          <w:sz w:val="20"/>
        </w:rPr>
        <w:t xml:space="preserve"> </w:t>
      </w:r>
      <w:r>
        <w:rPr>
          <w:sz w:val="20"/>
        </w:rPr>
        <w:t>ziemne</w:t>
      </w:r>
      <w:r>
        <w:rPr>
          <w:spacing w:val="-6"/>
          <w:sz w:val="20"/>
        </w:rPr>
        <w:t xml:space="preserve"> </w:t>
      </w:r>
      <w:r>
        <w:rPr>
          <w:sz w:val="20"/>
        </w:rPr>
        <w:t>należy</w:t>
      </w:r>
      <w:r>
        <w:rPr>
          <w:spacing w:val="-6"/>
          <w:sz w:val="20"/>
        </w:rPr>
        <w:t xml:space="preserve"> </w:t>
      </w:r>
      <w:r>
        <w:rPr>
          <w:sz w:val="20"/>
        </w:rPr>
        <w:t>wykonywać</w:t>
      </w:r>
      <w:r>
        <w:rPr>
          <w:spacing w:val="-6"/>
          <w:sz w:val="20"/>
        </w:rPr>
        <w:t xml:space="preserve"> </w:t>
      </w:r>
      <w:r>
        <w:rPr>
          <w:spacing w:val="-2"/>
          <w:sz w:val="20"/>
        </w:rPr>
        <w:t>ręcznie.</w:t>
      </w:r>
    </w:p>
    <w:p w14:paraId="2C99A931" w14:textId="77777777" w:rsidR="00D75D81" w:rsidRDefault="00000000">
      <w:pPr>
        <w:pStyle w:val="Akapitzlist"/>
        <w:numPr>
          <w:ilvl w:val="0"/>
          <w:numId w:val="1"/>
        </w:numPr>
        <w:tabs>
          <w:tab w:val="left" w:pos="916"/>
        </w:tabs>
        <w:spacing w:before="35" w:line="276" w:lineRule="auto"/>
        <w:ind w:right="203"/>
        <w:jc w:val="both"/>
        <w:rPr>
          <w:sz w:val="20"/>
        </w:rPr>
      </w:pPr>
      <w:r>
        <w:rPr>
          <w:sz w:val="20"/>
        </w:rPr>
        <w:t>Po zakończeniu robót montażowych dokonać niezbędnych badań i pomiarów, a protokoły z ich wynikami przekazać użytkownikowi urządzeń w czasie odbioru ostatecznego.</w:t>
      </w:r>
    </w:p>
    <w:p w14:paraId="1DFC8423" w14:textId="77777777" w:rsidR="00D75D81" w:rsidRDefault="00000000">
      <w:pPr>
        <w:pStyle w:val="Akapitzlist"/>
        <w:numPr>
          <w:ilvl w:val="0"/>
          <w:numId w:val="1"/>
        </w:numPr>
        <w:tabs>
          <w:tab w:val="left" w:pos="916"/>
        </w:tabs>
        <w:spacing w:line="276" w:lineRule="auto"/>
        <w:ind w:right="201"/>
        <w:jc w:val="both"/>
        <w:rPr>
          <w:sz w:val="20"/>
        </w:rPr>
      </w:pPr>
      <w:r>
        <w:rPr>
          <w:sz w:val="20"/>
        </w:rPr>
        <w:t>Przy wykonywaniu robót należy, stosować wyroby dopuszczone do obrotu i stosowania w budownictwie. Są to wyroby, dla których wydano certyfikaty na znak bezpieczeństwa lub deklaracje zgodności z PN lub aprobaty techniczne (art. 10 Prawo Budowlane).</w:t>
      </w:r>
    </w:p>
    <w:p w14:paraId="7B65E331" w14:textId="77777777" w:rsidR="00D75D81" w:rsidRDefault="00000000">
      <w:pPr>
        <w:pStyle w:val="Akapitzlist"/>
        <w:numPr>
          <w:ilvl w:val="0"/>
          <w:numId w:val="1"/>
        </w:numPr>
        <w:tabs>
          <w:tab w:val="left" w:pos="916"/>
        </w:tabs>
        <w:spacing w:line="276" w:lineRule="auto"/>
        <w:ind w:right="191"/>
        <w:jc w:val="both"/>
        <w:rPr>
          <w:sz w:val="20"/>
        </w:rPr>
      </w:pPr>
      <w:r>
        <w:rPr>
          <w:sz w:val="20"/>
        </w:rPr>
        <w:t>Przed przystąpieniem do prac, wykonawca powinien przewidzieć wykonanie odpowiednich</w:t>
      </w:r>
      <w:r>
        <w:rPr>
          <w:spacing w:val="40"/>
          <w:sz w:val="20"/>
        </w:rPr>
        <w:t xml:space="preserve"> </w:t>
      </w:r>
      <w:r>
        <w:rPr>
          <w:sz w:val="20"/>
        </w:rPr>
        <w:t>pomiarów sprawdzających i identyfikujących ewentualne inne niezinwentaryzowane obwody, urządzenia lub odbiorniki energii.</w:t>
      </w:r>
    </w:p>
    <w:p w14:paraId="0EC9BCA6" w14:textId="77777777" w:rsidR="00D75D81" w:rsidRDefault="00000000">
      <w:pPr>
        <w:pStyle w:val="Akapitzlist"/>
        <w:numPr>
          <w:ilvl w:val="0"/>
          <w:numId w:val="1"/>
        </w:numPr>
        <w:tabs>
          <w:tab w:val="left" w:pos="914"/>
        </w:tabs>
        <w:spacing w:line="230" w:lineRule="exact"/>
        <w:ind w:left="914" w:hanging="359"/>
        <w:jc w:val="both"/>
        <w:rPr>
          <w:sz w:val="20"/>
        </w:rPr>
      </w:pPr>
      <w:r>
        <w:rPr>
          <w:sz w:val="20"/>
        </w:rPr>
        <w:t>Przed</w:t>
      </w:r>
      <w:r>
        <w:rPr>
          <w:spacing w:val="-3"/>
          <w:sz w:val="20"/>
        </w:rPr>
        <w:t xml:space="preserve"> </w:t>
      </w:r>
      <w:r>
        <w:rPr>
          <w:sz w:val="20"/>
        </w:rPr>
        <w:t>przystąpieniem</w:t>
      </w:r>
      <w:r>
        <w:rPr>
          <w:spacing w:val="-3"/>
          <w:sz w:val="20"/>
        </w:rPr>
        <w:t xml:space="preserve"> </w:t>
      </w:r>
      <w:r>
        <w:rPr>
          <w:sz w:val="20"/>
        </w:rPr>
        <w:t>do</w:t>
      </w:r>
      <w:r>
        <w:rPr>
          <w:spacing w:val="-3"/>
          <w:sz w:val="20"/>
        </w:rPr>
        <w:t xml:space="preserve"> </w:t>
      </w:r>
      <w:r>
        <w:rPr>
          <w:sz w:val="20"/>
        </w:rPr>
        <w:t>prac</w:t>
      </w:r>
      <w:r>
        <w:rPr>
          <w:spacing w:val="-2"/>
          <w:sz w:val="20"/>
        </w:rPr>
        <w:t xml:space="preserve"> </w:t>
      </w:r>
      <w:r>
        <w:rPr>
          <w:sz w:val="20"/>
        </w:rPr>
        <w:t>należy</w:t>
      </w:r>
      <w:r>
        <w:rPr>
          <w:spacing w:val="-3"/>
          <w:sz w:val="20"/>
        </w:rPr>
        <w:t xml:space="preserve"> </w:t>
      </w:r>
      <w:r>
        <w:rPr>
          <w:sz w:val="20"/>
        </w:rPr>
        <w:t>zawiadomić</w:t>
      </w:r>
      <w:r>
        <w:rPr>
          <w:spacing w:val="-3"/>
          <w:sz w:val="20"/>
        </w:rPr>
        <w:t xml:space="preserve"> </w:t>
      </w:r>
      <w:r>
        <w:rPr>
          <w:sz w:val="20"/>
        </w:rPr>
        <w:t>służby</w:t>
      </w:r>
      <w:r>
        <w:rPr>
          <w:spacing w:val="-3"/>
          <w:sz w:val="20"/>
        </w:rPr>
        <w:t xml:space="preserve"> </w:t>
      </w:r>
      <w:r>
        <w:rPr>
          <w:sz w:val="20"/>
        </w:rPr>
        <w:t>techniczne</w:t>
      </w:r>
      <w:r>
        <w:rPr>
          <w:spacing w:val="-2"/>
          <w:sz w:val="20"/>
        </w:rPr>
        <w:t xml:space="preserve"> użytkownika.</w:t>
      </w:r>
    </w:p>
    <w:p w14:paraId="6C56EADE" w14:textId="77777777" w:rsidR="00D75D81" w:rsidRDefault="00000000">
      <w:pPr>
        <w:pStyle w:val="Akapitzlist"/>
        <w:numPr>
          <w:ilvl w:val="0"/>
          <w:numId w:val="1"/>
        </w:numPr>
        <w:tabs>
          <w:tab w:val="left" w:pos="916"/>
        </w:tabs>
        <w:spacing w:before="35" w:line="276" w:lineRule="auto"/>
        <w:ind w:right="197"/>
        <w:jc w:val="both"/>
        <w:rPr>
          <w:sz w:val="20"/>
        </w:rPr>
      </w:pPr>
      <w:r>
        <w:rPr>
          <w:sz w:val="20"/>
        </w:rPr>
        <w:t>Projekt obejmuje swym opracowaniem instalacje zinwentaryzowane w zasobach geodezyjnych i zinwentaryzowane podczas wizji lokalnej.</w:t>
      </w:r>
    </w:p>
    <w:p w14:paraId="5D7D3A30" w14:textId="77777777" w:rsidR="00D75D81" w:rsidRDefault="00000000">
      <w:pPr>
        <w:pStyle w:val="Akapitzlist"/>
        <w:numPr>
          <w:ilvl w:val="0"/>
          <w:numId w:val="1"/>
        </w:numPr>
        <w:tabs>
          <w:tab w:val="left" w:pos="916"/>
        </w:tabs>
        <w:spacing w:line="276" w:lineRule="auto"/>
        <w:ind w:right="197"/>
        <w:jc w:val="both"/>
        <w:rPr>
          <w:sz w:val="20"/>
        </w:rPr>
      </w:pPr>
      <w:r>
        <w:rPr>
          <w:sz w:val="20"/>
        </w:rPr>
        <w:t>Należy wykonać połączenia wyrównawcze, które powinny obejmować wszystkie części</w:t>
      </w:r>
      <w:r>
        <w:rPr>
          <w:spacing w:val="40"/>
          <w:sz w:val="20"/>
        </w:rPr>
        <w:t xml:space="preserve"> </w:t>
      </w:r>
      <w:r>
        <w:rPr>
          <w:sz w:val="20"/>
        </w:rPr>
        <w:t>przewodzące urządzeń stałych (tj. części przewodzące dostępne i obce).</w:t>
      </w:r>
    </w:p>
    <w:p w14:paraId="282E20E0" w14:textId="77777777" w:rsidR="00D75D81" w:rsidRDefault="00000000">
      <w:pPr>
        <w:pStyle w:val="Akapitzlist"/>
        <w:numPr>
          <w:ilvl w:val="0"/>
          <w:numId w:val="1"/>
        </w:numPr>
        <w:tabs>
          <w:tab w:val="left" w:pos="916"/>
        </w:tabs>
        <w:spacing w:line="276" w:lineRule="auto"/>
        <w:ind w:right="194"/>
        <w:jc w:val="both"/>
        <w:rPr>
          <w:sz w:val="20"/>
        </w:rPr>
      </w:pPr>
      <w:r>
        <w:rPr>
          <w:sz w:val="20"/>
        </w:rPr>
        <w:t>Zgodnie z zasadami obowiązującego prawa budowlanego, przy wykonaniu robót należy stosować jedynie te wyroby, które uzyskały pozytywną ocenę, stwierdzającą przydatność do stosowania w budownictwie.</w:t>
      </w:r>
      <w:r>
        <w:rPr>
          <w:spacing w:val="-6"/>
          <w:sz w:val="20"/>
        </w:rPr>
        <w:t xml:space="preserve"> </w:t>
      </w:r>
      <w:r>
        <w:rPr>
          <w:sz w:val="20"/>
        </w:rPr>
        <w:t>Są</w:t>
      </w:r>
      <w:r>
        <w:rPr>
          <w:spacing w:val="-6"/>
          <w:sz w:val="20"/>
        </w:rPr>
        <w:t xml:space="preserve"> </w:t>
      </w:r>
      <w:r>
        <w:rPr>
          <w:sz w:val="20"/>
        </w:rPr>
        <w:t>to</w:t>
      </w:r>
      <w:r>
        <w:rPr>
          <w:spacing w:val="-6"/>
          <w:sz w:val="20"/>
        </w:rPr>
        <w:t xml:space="preserve"> </w:t>
      </w:r>
      <w:r>
        <w:rPr>
          <w:sz w:val="20"/>
        </w:rPr>
        <w:t>wyroby,</w:t>
      </w:r>
      <w:r>
        <w:rPr>
          <w:spacing w:val="-6"/>
          <w:sz w:val="20"/>
        </w:rPr>
        <w:t xml:space="preserve"> </w:t>
      </w:r>
      <w:r>
        <w:rPr>
          <w:sz w:val="20"/>
        </w:rPr>
        <w:t>dla</w:t>
      </w:r>
      <w:r>
        <w:rPr>
          <w:spacing w:val="-6"/>
          <w:sz w:val="20"/>
        </w:rPr>
        <w:t xml:space="preserve"> </w:t>
      </w:r>
      <w:r>
        <w:rPr>
          <w:sz w:val="20"/>
        </w:rPr>
        <w:t>których</w:t>
      </w:r>
      <w:r>
        <w:rPr>
          <w:spacing w:val="-6"/>
          <w:sz w:val="20"/>
        </w:rPr>
        <w:t xml:space="preserve"> </w:t>
      </w:r>
      <w:r>
        <w:rPr>
          <w:sz w:val="20"/>
        </w:rPr>
        <w:t>wydano:</w:t>
      </w:r>
      <w:r>
        <w:rPr>
          <w:spacing w:val="-6"/>
          <w:sz w:val="20"/>
        </w:rPr>
        <w:t xml:space="preserve"> </w:t>
      </w:r>
      <w:r>
        <w:rPr>
          <w:sz w:val="20"/>
        </w:rPr>
        <w:t>certyfikat</w:t>
      </w:r>
      <w:r>
        <w:rPr>
          <w:spacing w:val="-6"/>
          <w:sz w:val="20"/>
        </w:rPr>
        <w:t xml:space="preserve"> </w:t>
      </w:r>
      <w:r>
        <w:rPr>
          <w:sz w:val="20"/>
        </w:rPr>
        <w:t>ma</w:t>
      </w:r>
      <w:r>
        <w:rPr>
          <w:spacing w:val="-6"/>
          <w:sz w:val="20"/>
        </w:rPr>
        <w:t xml:space="preserve"> </w:t>
      </w:r>
      <w:r>
        <w:rPr>
          <w:sz w:val="20"/>
        </w:rPr>
        <w:t>znak</w:t>
      </w:r>
      <w:r>
        <w:rPr>
          <w:spacing w:val="-6"/>
          <w:sz w:val="20"/>
        </w:rPr>
        <w:t xml:space="preserve"> </w:t>
      </w:r>
      <w:r>
        <w:rPr>
          <w:sz w:val="20"/>
        </w:rPr>
        <w:t>bezpieczeństwa,</w:t>
      </w:r>
      <w:r>
        <w:rPr>
          <w:spacing w:val="-6"/>
          <w:sz w:val="20"/>
        </w:rPr>
        <w:t xml:space="preserve"> </w:t>
      </w:r>
      <w:r>
        <w:rPr>
          <w:sz w:val="20"/>
        </w:rPr>
        <w:t>wykazujący,</w:t>
      </w:r>
      <w:r>
        <w:rPr>
          <w:spacing w:val="-6"/>
          <w:sz w:val="20"/>
        </w:rPr>
        <w:t xml:space="preserve"> </w:t>
      </w:r>
      <w:r>
        <w:rPr>
          <w:sz w:val="20"/>
        </w:rPr>
        <w:t>że została zapewniona zgodność z kryteriami technicznymi określonymi na podstawie polskich norm, aprobat technicznych oraz zastosowanych przepisów, lub też: deklarację zgodności (certyfikat zgodności) z właściwą normą bądź aprobatą techniczną, jeżeli dany wyrób nie jest objęty</w:t>
      </w:r>
      <w:r>
        <w:rPr>
          <w:spacing w:val="40"/>
          <w:sz w:val="20"/>
        </w:rPr>
        <w:t xml:space="preserve"> </w:t>
      </w:r>
      <w:r>
        <w:rPr>
          <w:sz w:val="20"/>
        </w:rPr>
        <w:t>certyfikacja na znak bezpieczeństwa.</w:t>
      </w:r>
    </w:p>
    <w:p w14:paraId="0CAFF843" w14:textId="77777777" w:rsidR="00D75D81" w:rsidRDefault="00000000">
      <w:pPr>
        <w:pStyle w:val="Akapitzlist"/>
        <w:numPr>
          <w:ilvl w:val="0"/>
          <w:numId w:val="1"/>
        </w:numPr>
        <w:tabs>
          <w:tab w:val="left" w:pos="914"/>
        </w:tabs>
        <w:spacing w:line="228" w:lineRule="exact"/>
        <w:ind w:left="914" w:hanging="359"/>
        <w:jc w:val="both"/>
        <w:rPr>
          <w:sz w:val="20"/>
        </w:rPr>
      </w:pPr>
      <w:r>
        <w:rPr>
          <w:sz w:val="20"/>
        </w:rPr>
        <w:t>W</w:t>
      </w:r>
      <w:r>
        <w:rPr>
          <w:spacing w:val="-9"/>
          <w:sz w:val="20"/>
        </w:rPr>
        <w:t xml:space="preserve"> </w:t>
      </w:r>
      <w:r>
        <w:rPr>
          <w:sz w:val="20"/>
        </w:rPr>
        <w:t>sprawach</w:t>
      </w:r>
      <w:r>
        <w:rPr>
          <w:spacing w:val="-9"/>
          <w:sz w:val="20"/>
        </w:rPr>
        <w:t xml:space="preserve"> </w:t>
      </w:r>
      <w:r>
        <w:rPr>
          <w:sz w:val="20"/>
        </w:rPr>
        <w:t>nieokreślonych</w:t>
      </w:r>
      <w:r>
        <w:rPr>
          <w:spacing w:val="-9"/>
          <w:sz w:val="20"/>
        </w:rPr>
        <w:t xml:space="preserve"> </w:t>
      </w:r>
      <w:r>
        <w:rPr>
          <w:sz w:val="20"/>
        </w:rPr>
        <w:t>dokumentacją</w:t>
      </w:r>
      <w:r>
        <w:rPr>
          <w:spacing w:val="-8"/>
          <w:sz w:val="20"/>
        </w:rPr>
        <w:t xml:space="preserve"> </w:t>
      </w:r>
      <w:r>
        <w:rPr>
          <w:spacing w:val="-2"/>
          <w:sz w:val="20"/>
        </w:rPr>
        <w:t>obowiązują:</w:t>
      </w:r>
    </w:p>
    <w:p w14:paraId="55D3CF5F" w14:textId="77777777" w:rsidR="00D75D81" w:rsidRDefault="00000000">
      <w:pPr>
        <w:pStyle w:val="Akapitzlist"/>
        <w:numPr>
          <w:ilvl w:val="1"/>
          <w:numId w:val="1"/>
        </w:numPr>
        <w:tabs>
          <w:tab w:val="left" w:pos="1635"/>
        </w:tabs>
        <w:spacing w:before="35"/>
        <w:ind w:left="1635" w:hanging="359"/>
        <w:jc w:val="both"/>
        <w:rPr>
          <w:sz w:val="20"/>
        </w:rPr>
      </w:pPr>
      <w:r>
        <w:rPr>
          <w:sz w:val="20"/>
        </w:rPr>
        <w:t>Prawo</w:t>
      </w:r>
      <w:r>
        <w:rPr>
          <w:spacing w:val="-5"/>
          <w:sz w:val="20"/>
        </w:rPr>
        <w:t xml:space="preserve"> </w:t>
      </w:r>
      <w:r>
        <w:rPr>
          <w:spacing w:val="-2"/>
          <w:sz w:val="20"/>
        </w:rPr>
        <w:t>budowlane</w:t>
      </w:r>
    </w:p>
    <w:p w14:paraId="39C74FB8" w14:textId="77777777" w:rsidR="00D75D81" w:rsidRDefault="00D75D81">
      <w:pPr>
        <w:jc w:val="both"/>
        <w:rPr>
          <w:sz w:val="20"/>
        </w:rPr>
        <w:sectPr w:rsidR="00D75D81">
          <w:pgSz w:w="11910" w:h="16840"/>
          <w:pgMar w:top="1840" w:right="940" w:bottom="1380" w:left="940" w:header="0" w:footer="1200" w:gutter="0"/>
          <w:cols w:space="708"/>
        </w:sectPr>
      </w:pPr>
    </w:p>
    <w:p w14:paraId="2E4A2860" w14:textId="77777777" w:rsidR="00D75D81" w:rsidRDefault="00000000">
      <w:pPr>
        <w:pStyle w:val="Akapitzlist"/>
        <w:numPr>
          <w:ilvl w:val="1"/>
          <w:numId w:val="1"/>
        </w:numPr>
        <w:tabs>
          <w:tab w:val="left" w:pos="1635"/>
        </w:tabs>
        <w:spacing w:before="76"/>
        <w:ind w:left="1635" w:hanging="359"/>
        <w:rPr>
          <w:sz w:val="20"/>
        </w:rPr>
      </w:pPr>
      <w:r>
        <w:rPr>
          <w:sz w:val="20"/>
        </w:rPr>
        <w:lastRenderedPageBreak/>
        <w:t>warunki</w:t>
      </w:r>
      <w:r>
        <w:rPr>
          <w:spacing w:val="-7"/>
          <w:sz w:val="20"/>
        </w:rPr>
        <w:t xml:space="preserve"> </w:t>
      </w:r>
      <w:r>
        <w:rPr>
          <w:sz w:val="20"/>
        </w:rPr>
        <w:t>techniczne,</w:t>
      </w:r>
      <w:r>
        <w:rPr>
          <w:spacing w:val="-4"/>
          <w:sz w:val="20"/>
        </w:rPr>
        <w:t xml:space="preserve"> </w:t>
      </w:r>
      <w:r>
        <w:rPr>
          <w:sz w:val="20"/>
        </w:rPr>
        <w:t>jakim</w:t>
      </w:r>
      <w:r>
        <w:rPr>
          <w:spacing w:val="-5"/>
          <w:sz w:val="20"/>
        </w:rPr>
        <w:t xml:space="preserve"> </w:t>
      </w:r>
      <w:r>
        <w:rPr>
          <w:sz w:val="20"/>
        </w:rPr>
        <w:t>powinny</w:t>
      </w:r>
      <w:r>
        <w:rPr>
          <w:spacing w:val="-4"/>
          <w:sz w:val="20"/>
        </w:rPr>
        <w:t xml:space="preserve"> </w:t>
      </w:r>
      <w:r>
        <w:rPr>
          <w:sz w:val="20"/>
        </w:rPr>
        <w:t>odpowiadać</w:t>
      </w:r>
      <w:r>
        <w:rPr>
          <w:spacing w:val="-5"/>
          <w:sz w:val="20"/>
        </w:rPr>
        <w:t xml:space="preserve"> </w:t>
      </w:r>
      <w:r>
        <w:rPr>
          <w:sz w:val="20"/>
        </w:rPr>
        <w:t>budynki</w:t>
      </w:r>
      <w:r>
        <w:rPr>
          <w:spacing w:val="-4"/>
          <w:sz w:val="20"/>
        </w:rPr>
        <w:t xml:space="preserve"> </w:t>
      </w:r>
      <w:r>
        <w:rPr>
          <w:sz w:val="20"/>
        </w:rPr>
        <w:t>ich</w:t>
      </w:r>
      <w:r>
        <w:rPr>
          <w:spacing w:val="-4"/>
          <w:sz w:val="20"/>
        </w:rPr>
        <w:t xml:space="preserve"> </w:t>
      </w:r>
      <w:r>
        <w:rPr>
          <w:spacing w:val="-2"/>
          <w:sz w:val="20"/>
        </w:rPr>
        <w:t>usytuowanie</w:t>
      </w:r>
    </w:p>
    <w:p w14:paraId="6DFBBF3E" w14:textId="77777777" w:rsidR="00D75D81" w:rsidRDefault="00000000">
      <w:pPr>
        <w:pStyle w:val="Akapitzlist"/>
        <w:numPr>
          <w:ilvl w:val="1"/>
          <w:numId w:val="1"/>
        </w:numPr>
        <w:tabs>
          <w:tab w:val="left" w:pos="1636"/>
        </w:tabs>
        <w:spacing w:before="35" w:line="276" w:lineRule="auto"/>
        <w:ind w:right="193"/>
        <w:rPr>
          <w:sz w:val="20"/>
        </w:rPr>
      </w:pPr>
      <w:r>
        <w:rPr>
          <w:sz w:val="20"/>
        </w:rPr>
        <w:t>warunki techniczne wykonania i odbioru robót budowlano- montażowych (wg Ministerstwa Budownictwa i Instytutu Techniki Budowlanej),</w:t>
      </w:r>
    </w:p>
    <w:p w14:paraId="6DE49B97" w14:textId="77777777" w:rsidR="00D75D81" w:rsidRDefault="00000000">
      <w:pPr>
        <w:pStyle w:val="Akapitzlist"/>
        <w:numPr>
          <w:ilvl w:val="1"/>
          <w:numId w:val="1"/>
        </w:numPr>
        <w:tabs>
          <w:tab w:val="left" w:pos="1635"/>
        </w:tabs>
        <w:ind w:left="1635" w:hanging="359"/>
        <w:rPr>
          <w:sz w:val="20"/>
        </w:rPr>
      </w:pPr>
      <w:r>
        <w:rPr>
          <w:sz w:val="20"/>
        </w:rPr>
        <w:t>normy</w:t>
      </w:r>
      <w:r>
        <w:rPr>
          <w:spacing w:val="-9"/>
          <w:sz w:val="20"/>
        </w:rPr>
        <w:t xml:space="preserve"> </w:t>
      </w:r>
      <w:r>
        <w:rPr>
          <w:sz w:val="20"/>
        </w:rPr>
        <w:t>Polskiego</w:t>
      </w:r>
      <w:r>
        <w:rPr>
          <w:spacing w:val="-8"/>
          <w:sz w:val="20"/>
        </w:rPr>
        <w:t xml:space="preserve"> </w:t>
      </w:r>
      <w:r>
        <w:rPr>
          <w:sz w:val="20"/>
        </w:rPr>
        <w:t>Komitetu</w:t>
      </w:r>
      <w:r>
        <w:rPr>
          <w:spacing w:val="-9"/>
          <w:sz w:val="20"/>
        </w:rPr>
        <w:t xml:space="preserve"> </w:t>
      </w:r>
      <w:r>
        <w:rPr>
          <w:sz w:val="20"/>
        </w:rPr>
        <w:t>Normalizacyjnego</w:t>
      </w:r>
      <w:r>
        <w:rPr>
          <w:spacing w:val="-8"/>
          <w:sz w:val="20"/>
        </w:rPr>
        <w:t xml:space="preserve"> </w:t>
      </w:r>
      <w:r>
        <w:rPr>
          <w:spacing w:val="-2"/>
          <w:sz w:val="20"/>
        </w:rPr>
        <w:t>(P.K.N.),</w:t>
      </w:r>
    </w:p>
    <w:p w14:paraId="7631E99C" w14:textId="77777777" w:rsidR="00D75D81" w:rsidRDefault="00000000">
      <w:pPr>
        <w:pStyle w:val="Akapitzlist"/>
        <w:numPr>
          <w:ilvl w:val="1"/>
          <w:numId w:val="1"/>
        </w:numPr>
        <w:tabs>
          <w:tab w:val="left" w:pos="1635"/>
        </w:tabs>
        <w:spacing w:before="35"/>
        <w:ind w:left="1635" w:hanging="359"/>
        <w:rPr>
          <w:sz w:val="20"/>
        </w:rPr>
      </w:pPr>
      <w:r>
        <w:rPr>
          <w:sz w:val="20"/>
        </w:rPr>
        <w:t>instrukcje,</w:t>
      </w:r>
      <w:r>
        <w:rPr>
          <w:spacing w:val="-15"/>
          <w:sz w:val="20"/>
        </w:rPr>
        <w:t xml:space="preserve"> </w:t>
      </w:r>
      <w:r>
        <w:rPr>
          <w:sz w:val="20"/>
        </w:rPr>
        <w:t>wytyczne,</w:t>
      </w:r>
      <w:r>
        <w:rPr>
          <w:spacing w:val="-12"/>
          <w:sz w:val="20"/>
        </w:rPr>
        <w:t xml:space="preserve"> </w:t>
      </w:r>
      <w:r>
        <w:rPr>
          <w:sz w:val="20"/>
        </w:rPr>
        <w:t>świadectwa</w:t>
      </w:r>
      <w:r>
        <w:rPr>
          <w:spacing w:val="-12"/>
          <w:sz w:val="20"/>
        </w:rPr>
        <w:t xml:space="preserve"> </w:t>
      </w:r>
      <w:r>
        <w:rPr>
          <w:sz w:val="20"/>
        </w:rPr>
        <w:t>dopuszczenia,</w:t>
      </w:r>
      <w:r>
        <w:rPr>
          <w:spacing w:val="-12"/>
          <w:sz w:val="20"/>
        </w:rPr>
        <w:t xml:space="preserve"> </w:t>
      </w:r>
      <w:r>
        <w:rPr>
          <w:sz w:val="20"/>
        </w:rPr>
        <w:t>atesty</w:t>
      </w:r>
      <w:r>
        <w:rPr>
          <w:spacing w:val="-12"/>
          <w:sz w:val="20"/>
        </w:rPr>
        <w:t xml:space="preserve"> </w:t>
      </w:r>
      <w:r>
        <w:rPr>
          <w:sz w:val="20"/>
        </w:rPr>
        <w:t>Instytutu</w:t>
      </w:r>
      <w:r>
        <w:rPr>
          <w:spacing w:val="-14"/>
          <w:sz w:val="20"/>
        </w:rPr>
        <w:t xml:space="preserve"> </w:t>
      </w:r>
      <w:r>
        <w:rPr>
          <w:sz w:val="20"/>
        </w:rPr>
        <w:t>Techniki</w:t>
      </w:r>
      <w:r>
        <w:rPr>
          <w:spacing w:val="-11"/>
          <w:sz w:val="20"/>
        </w:rPr>
        <w:t xml:space="preserve"> </w:t>
      </w:r>
      <w:r>
        <w:rPr>
          <w:spacing w:val="-2"/>
          <w:sz w:val="20"/>
        </w:rPr>
        <w:t>Budowlanej,</w:t>
      </w:r>
    </w:p>
    <w:p w14:paraId="73DC0C51" w14:textId="77777777" w:rsidR="00D75D81" w:rsidRDefault="00000000">
      <w:pPr>
        <w:pStyle w:val="Akapitzlist"/>
        <w:numPr>
          <w:ilvl w:val="1"/>
          <w:numId w:val="1"/>
        </w:numPr>
        <w:tabs>
          <w:tab w:val="left" w:pos="1636"/>
        </w:tabs>
        <w:spacing w:before="35" w:line="276" w:lineRule="auto"/>
        <w:ind w:right="193"/>
        <w:rPr>
          <w:sz w:val="20"/>
        </w:rPr>
      </w:pPr>
      <w:r>
        <w:rPr>
          <w:sz w:val="20"/>
        </w:rPr>
        <w:t xml:space="preserve">instrukcje, wytyczne i warunki techniczne producentów i dostawców materiałów budowlano- </w:t>
      </w:r>
      <w:r>
        <w:rPr>
          <w:spacing w:val="-2"/>
          <w:sz w:val="20"/>
        </w:rPr>
        <w:t>instalacyjnych,</w:t>
      </w:r>
    </w:p>
    <w:p w14:paraId="5BD16900" w14:textId="77777777" w:rsidR="00D75D81" w:rsidRDefault="00000000">
      <w:pPr>
        <w:pStyle w:val="Akapitzlist"/>
        <w:numPr>
          <w:ilvl w:val="1"/>
          <w:numId w:val="1"/>
        </w:numPr>
        <w:tabs>
          <w:tab w:val="left" w:pos="1635"/>
        </w:tabs>
        <w:ind w:left="1635" w:hanging="359"/>
        <w:rPr>
          <w:sz w:val="20"/>
        </w:rPr>
      </w:pPr>
      <w:r>
        <w:rPr>
          <w:sz w:val="20"/>
        </w:rPr>
        <w:t>przepisy</w:t>
      </w:r>
      <w:r>
        <w:rPr>
          <w:spacing w:val="-10"/>
          <w:sz w:val="20"/>
        </w:rPr>
        <w:t xml:space="preserve"> </w:t>
      </w:r>
      <w:r>
        <w:rPr>
          <w:sz w:val="20"/>
        </w:rPr>
        <w:t>techniczne</w:t>
      </w:r>
      <w:r>
        <w:rPr>
          <w:spacing w:val="-7"/>
          <w:sz w:val="20"/>
        </w:rPr>
        <w:t xml:space="preserve"> </w:t>
      </w:r>
      <w:r>
        <w:rPr>
          <w:sz w:val="20"/>
        </w:rPr>
        <w:t>instytucji</w:t>
      </w:r>
      <w:r>
        <w:rPr>
          <w:spacing w:val="-8"/>
          <w:sz w:val="20"/>
        </w:rPr>
        <w:t xml:space="preserve"> </w:t>
      </w:r>
      <w:r>
        <w:rPr>
          <w:sz w:val="20"/>
        </w:rPr>
        <w:t>kontrolujących,</w:t>
      </w:r>
      <w:r>
        <w:rPr>
          <w:spacing w:val="-7"/>
          <w:sz w:val="20"/>
        </w:rPr>
        <w:t xml:space="preserve"> </w:t>
      </w:r>
      <w:r>
        <w:rPr>
          <w:sz w:val="20"/>
        </w:rPr>
        <w:t>jakość</w:t>
      </w:r>
      <w:r>
        <w:rPr>
          <w:spacing w:val="-8"/>
          <w:sz w:val="20"/>
        </w:rPr>
        <w:t xml:space="preserve"> </w:t>
      </w:r>
      <w:r>
        <w:rPr>
          <w:sz w:val="20"/>
        </w:rPr>
        <w:t>materiałów</w:t>
      </w:r>
      <w:r>
        <w:rPr>
          <w:spacing w:val="-7"/>
          <w:sz w:val="20"/>
        </w:rPr>
        <w:t xml:space="preserve"> </w:t>
      </w:r>
      <w:r>
        <w:rPr>
          <w:sz w:val="20"/>
        </w:rPr>
        <w:t>i</w:t>
      </w:r>
      <w:r>
        <w:rPr>
          <w:spacing w:val="-8"/>
          <w:sz w:val="20"/>
        </w:rPr>
        <w:t xml:space="preserve"> </w:t>
      </w:r>
      <w:r>
        <w:rPr>
          <w:sz w:val="20"/>
        </w:rPr>
        <w:t>wykonywanych</w:t>
      </w:r>
      <w:r>
        <w:rPr>
          <w:spacing w:val="-7"/>
          <w:sz w:val="20"/>
        </w:rPr>
        <w:t xml:space="preserve"> </w:t>
      </w:r>
      <w:r>
        <w:rPr>
          <w:spacing w:val="-2"/>
          <w:sz w:val="20"/>
        </w:rPr>
        <w:t>robót.</w:t>
      </w:r>
    </w:p>
    <w:p w14:paraId="0BB5FC4C" w14:textId="77777777" w:rsidR="00D75D81" w:rsidRDefault="00000000">
      <w:pPr>
        <w:pStyle w:val="Akapitzlist"/>
        <w:numPr>
          <w:ilvl w:val="0"/>
          <w:numId w:val="1"/>
        </w:numPr>
        <w:tabs>
          <w:tab w:val="left" w:pos="916"/>
        </w:tabs>
        <w:spacing w:before="35" w:line="276" w:lineRule="auto"/>
        <w:ind w:right="195"/>
        <w:jc w:val="both"/>
        <w:rPr>
          <w:sz w:val="20"/>
        </w:rPr>
      </w:pPr>
      <w:r>
        <w:rPr>
          <w:sz w:val="20"/>
        </w:rPr>
        <w:t>W przypadku stosowania jakichkolwiek rozwiązań systemowych należy przy wycenie uwzględnić wszystkie elementy danego systemu niezbędne do zrealizowania całości prac.</w:t>
      </w:r>
    </w:p>
    <w:p w14:paraId="5F9C942C" w14:textId="77777777" w:rsidR="00D75D81" w:rsidRDefault="00000000">
      <w:pPr>
        <w:pStyle w:val="Akapitzlist"/>
        <w:numPr>
          <w:ilvl w:val="0"/>
          <w:numId w:val="1"/>
        </w:numPr>
        <w:tabs>
          <w:tab w:val="left" w:pos="916"/>
        </w:tabs>
        <w:spacing w:before="1" w:line="276" w:lineRule="auto"/>
        <w:ind w:right="195"/>
        <w:jc w:val="both"/>
        <w:rPr>
          <w:sz w:val="20"/>
        </w:rPr>
      </w:pPr>
      <w:r>
        <w:rPr>
          <w:sz w:val="20"/>
        </w:rPr>
        <w:t>Wykonawca przed przystąpieniem do robót zobowiązany jest do zapoznania się ze wszystkimi dokumentacjami branżowymi i budowlanymi.</w:t>
      </w:r>
    </w:p>
    <w:p w14:paraId="14ED4E67" w14:textId="77777777" w:rsidR="00D75D81" w:rsidRDefault="00000000">
      <w:pPr>
        <w:pStyle w:val="Akapitzlist"/>
        <w:numPr>
          <w:ilvl w:val="0"/>
          <w:numId w:val="1"/>
        </w:numPr>
        <w:tabs>
          <w:tab w:val="left" w:pos="916"/>
        </w:tabs>
        <w:spacing w:line="276" w:lineRule="auto"/>
        <w:ind w:right="193"/>
        <w:jc w:val="both"/>
        <w:rPr>
          <w:sz w:val="20"/>
        </w:rPr>
      </w:pPr>
      <w:r>
        <w:rPr>
          <w:sz w:val="20"/>
        </w:rPr>
        <w:t>Opis prac i cel, jaki należy osiągnąć dla każdego rodzaju robót odpowiadają minimalnemu rezultatowi,</w:t>
      </w:r>
      <w:r>
        <w:rPr>
          <w:spacing w:val="-2"/>
          <w:sz w:val="20"/>
        </w:rPr>
        <w:t xml:space="preserve"> </w:t>
      </w:r>
      <w:r>
        <w:rPr>
          <w:sz w:val="20"/>
        </w:rPr>
        <w:t>jaki</w:t>
      </w:r>
      <w:r>
        <w:rPr>
          <w:spacing w:val="-2"/>
          <w:sz w:val="20"/>
        </w:rPr>
        <w:t xml:space="preserve"> </w:t>
      </w:r>
      <w:r>
        <w:rPr>
          <w:sz w:val="20"/>
        </w:rPr>
        <w:t>jest</w:t>
      </w:r>
      <w:r>
        <w:rPr>
          <w:spacing w:val="-2"/>
          <w:sz w:val="20"/>
        </w:rPr>
        <w:t xml:space="preserve"> </w:t>
      </w:r>
      <w:r>
        <w:rPr>
          <w:sz w:val="20"/>
        </w:rPr>
        <w:t>do</w:t>
      </w:r>
      <w:r>
        <w:rPr>
          <w:spacing w:val="-2"/>
          <w:sz w:val="20"/>
        </w:rPr>
        <w:t xml:space="preserve"> </w:t>
      </w:r>
      <w:r>
        <w:rPr>
          <w:sz w:val="20"/>
        </w:rPr>
        <w:t>przyjęcia</w:t>
      </w:r>
      <w:r>
        <w:rPr>
          <w:spacing w:val="-2"/>
          <w:sz w:val="20"/>
        </w:rPr>
        <w:t xml:space="preserve"> </w:t>
      </w:r>
      <w:r>
        <w:rPr>
          <w:sz w:val="20"/>
        </w:rPr>
        <w:t>przez</w:t>
      </w:r>
      <w:r>
        <w:rPr>
          <w:spacing w:val="-2"/>
          <w:sz w:val="20"/>
        </w:rPr>
        <w:t xml:space="preserve"> </w:t>
      </w:r>
      <w:r>
        <w:rPr>
          <w:sz w:val="20"/>
        </w:rPr>
        <w:t>Inwestora.</w:t>
      </w:r>
      <w:r>
        <w:rPr>
          <w:spacing w:val="-2"/>
          <w:sz w:val="20"/>
        </w:rPr>
        <w:t xml:space="preserve"> </w:t>
      </w:r>
      <w:r>
        <w:rPr>
          <w:sz w:val="20"/>
        </w:rPr>
        <w:t>Niniejsza</w:t>
      </w:r>
      <w:r>
        <w:rPr>
          <w:spacing w:val="-2"/>
          <w:sz w:val="20"/>
        </w:rPr>
        <w:t xml:space="preserve"> </w:t>
      </w:r>
      <w:r>
        <w:rPr>
          <w:sz w:val="20"/>
        </w:rPr>
        <w:t>dokumentacja</w:t>
      </w:r>
      <w:r>
        <w:rPr>
          <w:spacing w:val="-2"/>
          <w:sz w:val="20"/>
        </w:rPr>
        <w:t xml:space="preserve"> </w:t>
      </w:r>
      <w:r>
        <w:rPr>
          <w:sz w:val="20"/>
        </w:rPr>
        <w:t>nie</w:t>
      </w:r>
      <w:r>
        <w:rPr>
          <w:spacing w:val="-2"/>
          <w:sz w:val="20"/>
        </w:rPr>
        <w:t xml:space="preserve"> </w:t>
      </w:r>
      <w:r>
        <w:rPr>
          <w:sz w:val="20"/>
        </w:rPr>
        <w:t>może</w:t>
      </w:r>
      <w:r>
        <w:rPr>
          <w:spacing w:val="-2"/>
          <w:sz w:val="20"/>
        </w:rPr>
        <w:t xml:space="preserve"> </w:t>
      </w:r>
      <w:r>
        <w:rPr>
          <w:sz w:val="20"/>
        </w:rPr>
        <w:t>jednak</w:t>
      </w:r>
      <w:r>
        <w:rPr>
          <w:spacing w:val="-2"/>
          <w:sz w:val="20"/>
        </w:rPr>
        <w:t xml:space="preserve"> </w:t>
      </w:r>
      <w:r>
        <w:rPr>
          <w:sz w:val="20"/>
        </w:rPr>
        <w:t>zawierać dokładnego wyliczenia i opisu wszystkich materiałów, szczegółów i wytycznych niezbędnych do doskonałego wykonania robót.</w:t>
      </w:r>
    </w:p>
    <w:p w14:paraId="6EE586E7" w14:textId="77777777" w:rsidR="00D75D81" w:rsidRDefault="00000000">
      <w:pPr>
        <w:pStyle w:val="Akapitzlist"/>
        <w:numPr>
          <w:ilvl w:val="0"/>
          <w:numId w:val="1"/>
        </w:numPr>
        <w:tabs>
          <w:tab w:val="left" w:pos="916"/>
        </w:tabs>
        <w:spacing w:line="276" w:lineRule="auto"/>
        <w:ind w:right="196"/>
        <w:jc w:val="both"/>
        <w:rPr>
          <w:sz w:val="20"/>
        </w:rPr>
      </w:pPr>
      <w:r>
        <w:rPr>
          <w:sz w:val="20"/>
        </w:rPr>
        <w:t>Rysunki i cześć opisowa są dokumentami wzajemnie się uzupełniającymi. Wszystkie elementy ujęte w specyfikacji (opisie), a nieujęte na rysunkach lub ujęte na rysunkach a nieujęte w specyfikacji winne być traktowane tak jakby były ujęte w obu. W przypadku rozbieżności w jakimkolwiek z elementów dokumentacji należy zgłosić projektantowi, który zobowiązany będzie do pisemnego rozstrzygnięcia problemu.</w:t>
      </w:r>
    </w:p>
    <w:p w14:paraId="767542AD" w14:textId="77777777" w:rsidR="00D75D81" w:rsidRDefault="00000000">
      <w:pPr>
        <w:pStyle w:val="Akapitzlist"/>
        <w:numPr>
          <w:ilvl w:val="0"/>
          <w:numId w:val="1"/>
        </w:numPr>
        <w:tabs>
          <w:tab w:val="left" w:pos="916"/>
        </w:tabs>
        <w:spacing w:line="276" w:lineRule="auto"/>
        <w:ind w:right="194"/>
        <w:jc w:val="both"/>
        <w:rPr>
          <w:sz w:val="20"/>
        </w:rPr>
      </w:pPr>
      <w:r>
        <w:rPr>
          <w:sz w:val="20"/>
        </w:rPr>
        <w:t>W przypadku błędu, pomyłki lub wątpliwości interpretacyjnych Wykonawca, przed złożeniem oferty, winien wyjaśnić sporne kwestie z Projektantem lub z Inwestorem. Wszelkie niesygnalizowane niejasności będą interpretowane z korzyścią dla Inwestora.</w:t>
      </w:r>
    </w:p>
    <w:p w14:paraId="0B8BE34F" w14:textId="77777777" w:rsidR="00D75D81" w:rsidRDefault="00000000">
      <w:pPr>
        <w:pStyle w:val="Akapitzlist"/>
        <w:numPr>
          <w:ilvl w:val="0"/>
          <w:numId w:val="1"/>
        </w:numPr>
        <w:tabs>
          <w:tab w:val="left" w:pos="916"/>
        </w:tabs>
        <w:spacing w:line="276" w:lineRule="auto"/>
        <w:ind w:right="199"/>
        <w:jc w:val="both"/>
        <w:rPr>
          <w:sz w:val="20"/>
        </w:rPr>
      </w:pPr>
      <w:r>
        <w:rPr>
          <w:sz w:val="20"/>
        </w:rPr>
        <w:t>Wszystkie specyfikacje urządzeń i rysunki szczegółowe proponowane przez Wykonawcę należy zatwierdzić u Inwestora lub z Projektantem.</w:t>
      </w:r>
    </w:p>
    <w:p w14:paraId="109BF5F0" w14:textId="77777777" w:rsidR="00D75D81" w:rsidRDefault="00000000">
      <w:pPr>
        <w:pStyle w:val="Akapitzlist"/>
        <w:numPr>
          <w:ilvl w:val="0"/>
          <w:numId w:val="1"/>
        </w:numPr>
        <w:tabs>
          <w:tab w:val="left" w:pos="916"/>
        </w:tabs>
        <w:spacing w:line="276" w:lineRule="auto"/>
        <w:ind w:right="196"/>
        <w:jc w:val="both"/>
        <w:rPr>
          <w:sz w:val="20"/>
        </w:rPr>
      </w:pPr>
      <w:r>
        <w:rPr>
          <w:sz w:val="20"/>
        </w:rPr>
        <w:t xml:space="preserve">Projektant nie ponosi odpowiedzialności za wszelkie nieuzgodnione zmiany wynikające z uszczegółowienia rozwiązań funkcjonalnych, technologicznych, dostosowania do wymogów stawianych przez technologię, konstrukcję, instalacje, itd. oraz zmian wprowadzonych przez </w:t>
      </w:r>
      <w:r>
        <w:rPr>
          <w:spacing w:val="-2"/>
          <w:sz w:val="20"/>
        </w:rPr>
        <w:t>Inwestora</w:t>
      </w:r>
    </w:p>
    <w:p w14:paraId="4A36C06B" w14:textId="77777777" w:rsidR="00D75D81" w:rsidRDefault="00000000">
      <w:pPr>
        <w:pStyle w:val="Akapitzlist"/>
        <w:numPr>
          <w:ilvl w:val="0"/>
          <w:numId w:val="1"/>
        </w:numPr>
        <w:tabs>
          <w:tab w:val="left" w:pos="914"/>
        </w:tabs>
        <w:spacing w:line="229" w:lineRule="exact"/>
        <w:ind w:left="914" w:hanging="359"/>
        <w:jc w:val="both"/>
        <w:rPr>
          <w:sz w:val="20"/>
        </w:rPr>
      </w:pPr>
      <w:r>
        <w:rPr>
          <w:sz w:val="20"/>
        </w:rPr>
        <w:t>Roboty</w:t>
      </w:r>
      <w:r>
        <w:rPr>
          <w:spacing w:val="-7"/>
          <w:sz w:val="20"/>
        </w:rPr>
        <w:t xml:space="preserve"> </w:t>
      </w:r>
      <w:r>
        <w:rPr>
          <w:sz w:val="20"/>
        </w:rPr>
        <w:t>należy</w:t>
      </w:r>
      <w:r>
        <w:rPr>
          <w:spacing w:val="-4"/>
          <w:sz w:val="20"/>
        </w:rPr>
        <w:t xml:space="preserve"> </w:t>
      </w:r>
      <w:r>
        <w:rPr>
          <w:sz w:val="20"/>
        </w:rPr>
        <w:t>wykonać</w:t>
      </w:r>
      <w:r>
        <w:rPr>
          <w:spacing w:val="-4"/>
          <w:sz w:val="20"/>
        </w:rPr>
        <w:t xml:space="preserve"> </w:t>
      </w:r>
      <w:r>
        <w:rPr>
          <w:sz w:val="20"/>
        </w:rPr>
        <w:t>w</w:t>
      </w:r>
      <w:r>
        <w:rPr>
          <w:spacing w:val="-5"/>
          <w:sz w:val="20"/>
        </w:rPr>
        <w:t xml:space="preserve"> </w:t>
      </w:r>
      <w:r>
        <w:rPr>
          <w:sz w:val="20"/>
        </w:rPr>
        <w:t>uzgodnieniu</w:t>
      </w:r>
      <w:r>
        <w:rPr>
          <w:spacing w:val="-4"/>
          <w:sz w:val="20"/>
        </w:rPr>
        <w:t xml:space="preserve"> </w:t>
      </w:r>
      <w:r>
        <w:rPr>
          <w:sz w:val="20"/>
        </w:rPr>
        <w:t>oraz</w:t>
      </w:r>
      <w:r>
        <w:rPr>
          <w:spacing w:val="-4"/>
          <w:sz w:val="20"/>
        </w:rPr>
        <w:t xml:space="preserve"> </w:t>
      </w:r>
      <w:r>
        <w:rPr>
          <w:sz w:val="20"/>
        </w:rPr>
        <w:t>zgodnie</w:t>
      </w:r>
      <w:r>
        <w:rPr>
          <w:spacing w:val="-5"/>
          <w:sz w:val="20"/>
        </w:rPr>
        <w:t xml:space="preserve"> </w:t>
      </w:r>
      <w:r>
        <w:rPr>
          <w:sz w:val="20"/>
        </w:rPr>
        <w:t>z</w:t>
      </w:r>
      <w:r>
        <w:rPr>
          <w:spacing w:val="-4"/>
          <w:sz w:val="20"/>
        </w:rPr>
        <w:t xml:space="preserve"> </w:t>
      </w:r>
      <w:r>
        <w:rPr>
          <w:sz w:val="20"/>
        </w:rPr>
        <w:t>zaleceniami</w:t>
      </w:r>
      <w:r>
        <w:rPr>
          <w:spacing w:val="-4"/>
          <w:sz w:val="20"/>
        </w:rPr>
        <w:t xml:space="preserve"> </w:t>
      </w:r>
      <w:r>
        <w:rPr>
          <w:sz w:val="20"/>
        </w:rPr>
        <w:t>nadzorów</w:t>
      </w:r>
      <w:r>
        <w:rPr>
          <w:spacing w:val="-4"/>
          <w:sz w:val="20"/>
        </w:rPr>
        <w:t xml:space="preserve"> </w:t>
      </w:r>
      <w:r>
        <w:rPr>
          <w:spacing w:val="-2"/>
          <w:sz w:val="20"/>
        </w:rPr>
        <w:t>technicznych</w:t>
      </w:r>
    </w:p>
    <w:p w14:paraId="3180A69C" w14:textId="77777777" w:rsidR="00D75D81" w:rsidRDefault="00000000">
      <w:pPr>
        <w:pStyle w:val="Akapitzlist"/>
        <w:numPr>
          <w:ilvl w:val="0"/>
          <w:numId w:val="1"/>
        </w:numPr>
        <w:tabs>
          <w:tab w:val="left" w:pos="916"/>
        </w:tabs>
        <w:spacing w:before="32" w:line="276" w:lineRule="auto"/>
        <w:ind w:right="192"/>
        <w:jc w:val="both"/>
        <w:rPr>
          <w:sz w:val="20"/>
        </w:rPr>
      </w:pPr>
      <w:r>
        <w:rPr>
          <w:sz w:val="20"/>
        </w:rPr>
        <w:t>Wszystkie wymiary, w zależności od skali rysunku, podawane są w metrach, w centymetrach, w milimetrach. Nie wolno brać żadnego wymiaru mierząc bezpośrednio z rysunku. Obowiązkiem wykonawcy jest sprawdzenie wymiaru w naturze. W wypadku jakiejkolwiek zmiany lub różnicy zauważonej między projektem a stanem faktycznym wykonawca zobowiązany jest przekazać tę informację do biura projektowego.</w:t>
      </w:r>
    </w:p>
    <w:p w14:paraId="2F846B11" w14:textId="77777777" w:rsidR="00D75D81" w:rsidRDefault="00000000">
      <w:pPr>
        <w:pStyle w:val="Akapitzlist"/>
        <w:numPr>
          <w:ilvl w:val="0"/>
          <w:numId w:val="1"/>
        </w:numPr>
        <w:tabs>
          <w:tab w:val="left" w:pos="916"/>
        </w:tabs>
        <w:spacing w:line="276" w:lineRule="auto"/>
        <w:ind w:right="192"/>
        <w:jc w:val="both"/>
        <w:rPr>
          <w:sz w:val="20"/>
        </w:rPr>
      </w:pPr>
      <w:r>
        <w:rPr>
          <w:sz w:val="20"/>
        </w:rPr>
        <w:t>W trakcie prac może w niewielkim zakresie zaistnieć konieczność wykonania dodatkowych prac niemożliwych do określenia na etapie wykonywania dokumentacji projektowej i tym samym nieujętych w niniejszej opracowaniu.</w:t>
      </w:r>
    </w:p>
    <w:p w14:paraId="060C2E17" w14:textId="77777777" w:rsidR="00D75D81" w:rsidRDefault="00D75D81">
      <w:pPr>
        <w:spacing w:line="276" w:lineRule="auto"/>
        <w:jc w:val="both"/>
        <w:rPr>
          <w:sz w:val="20"/>
        </w:rPr>
        <w:sectPr w:rsidR="00D75D81">
          <w:pgSz w:w="11910" w:h="16840"/>
          <w:pgMar w:top="1040" w:right="940" w:bottom="1380" w:left="940" w:header="0" w:footer="1200" w:gutter="0"/>
          <w:cols w:space="708"/>
        </w:sectPr>
      </w:pPr>
    </w:p>
    <w:p w14:paraId="1C50E3B4" w14:textId="77777777" w:rsidR="00D75D81" w:rsidRDefault="00000000">
      <w:pPr>
        <w:pStyle w:val="Akapitzlist"/>
        <w:numPr>
          <w:ilvl w:val="0"/>
          <w:numId w:val="3"/>
        </w:numPr>
        <w:tabs>
          <w:tab w:val="left" w:pos="553"/>
        </w:tabs>
        <w:spacing w:before="76"/>
        <w:ind w:left="553" w:hanging="358"/>
        <w:rPr>
          <w:b/>
          <w:sz w:val="20"/>
        </w:rPr>
      </w:pPr>
      <w:r>
        <w:rPr>
          <w:b/>
          <w:sz w:val="20"/>
        </w:rPr>
        <w:lastRenderedPageBreak/>
        <w:t>Dokumentacja</w:t>
      </w:r>
      <w:r>
        <w:rPr>
          <w:b/>
          <w:spacing w:val="-11"/>
          <w:sz w:val="20"/>
        </w:rPr>
        <w:t xml:space="preserve"> </w:t>
      </w:r>
      <w:r>
        <w:rPr>
          <w:b/>
          <w:spacing w:val="-2"/>
          <w:sz w:val="20"/>
        </w:rPr>
        <w:t>fotograficzna</w:t>
      </w:r>
    </w:p>
    <w:p w14:paraId="663C1E78" w14:textId="77777777" w:rsidR="00D75D81" w:rsidRDefault="00000000">
      <w:pPr>
        <w:pStyle w:val="Tekstpodstawowy"/>
        <w:spacing w:before="20"/>
        <w:rPr>
          <w:b/>
        </w:rPr>
      </w:pPr>
      <w:r>
        <w:rPr>
          <w:noProof/>
        </w:rPr>
        <w:drawing>
          <wp:anchor distT="0" distB="0" distL="0" distR="0" simplePos="0" relativeHeight="487588352" behindDoc="1" locked="0" layoutInCell="1" allowOverlap="1" wp14:anchorId="229CAF8E" wp14:editId="7007AD9B">
            <wp:simplePos x="0" y="0"/>
            <wp:positionH relativeFrom="page">
              <wp:posOffset>720090</wp:posOffset>
            </wp:positionH>
            <wp:positionV relativeFrom="paragraph">
              <wp:posOffset>174142</wp:posOffset>
            </wp:positionV>
            <wp:extent cx="6097341" cy="3432048"/>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stretch>
                      <a:fillRect/>
                    </a:stretch>
                  </pic:blipFill>
                  <pic:spPr>
                    <a:xfrm>
                      <a:off x="0" y="0"/>
                      <a:ext cx="6097341" cy="3432048"/>
                    </a:xfrm>
                    <a:prstGeom prst="rect">
                      <a:avLst/>
                    </a:prstGeom>
                  </pic:spPr>
                </pic:pic>
              </a:graphicData>
            </a:graphic>
          </wp:anchor>
        </w:drawing>
      </w:r>
    </w:p>
    <w:p w14:paraId="2B69D6A2" w14:textId="77777777" w:rsidR="00D75D81" w:rsidRDefault="00000000">
      <w:pPr>
        <w:spacing w:before="141"/>
        <w:ind w:left="195"/>
        <w:rPr>
          <w:rFonts w:ascii="Times New Roman" w:hAnsi="Times New Roman"/>
          <w:i/>
          <w:sz w:val="24"/>
        </w:rPr>
      </w:pPr>
      <w:r>
        <w:rPr>
          <w:rFonts w:ascii="Times New Roman" w:hAnsi="Times New Roman"/>
          <w:i/>
          <w:sz w:val="24"/>
        </w:rPr>
        <w:t>Ilustracja</w:t>
      </w:r>
      <w:r>
        <w:rPr>
          <w:rFonts w:ascii="Times New Roman" w:hAnsi="Times New Roman"/>
          <w:i/>
          <w:spacing w:val="-7"/>
          <w:sz w:val="24"/>
        </w:rPr>
        <w:t xml:space="preserve"> </w:t>
      </w:r>
      <w:r>
        <w:rPr>
          <w:rFonts w:ascii="Times New Roman" w:hAnsi="Times New Roman"/>
          <w:i/>
          <w:sz w:val="24"/>
        </w:rPr>
        <w:t>1:</w:t>
      </w:r>
      <w:r>
        <w:rPr>
          <w:rFonts w:ascii="Times New Roman" w:hAnsi="Times New Roman"/>
          <w:i/>
          <w:spacing w:val="-6"/>
          <w:sz w:val="24"/>
        </w:rPr>
        <w:t xml:space="preserve"> </w:t>
      </w:r>
      <w:r>
        <w:rPr>
          <w:rFonts w:ascii="Times New Roman" w:hAnsi="Times New Roman"/>
          <w:i/>
          <w:sz w:val="24"/>
        </w:rPr>
        <w:t>Widok</w:t>
      </w:r>
      <w:r>
        <w:rPr>
          <w:rFonts w:ascii="Times New Roman" w:hAnsi="Times New Roman"/>
          <w:i/>
          <w:spacing w:val="-6"/>
          <w:sz w:val="24"/>
        </w:rPr>
        <w:t xml:space="preserve"> </w:t>
      </w:r>
      <w:r>
        <w:rPr>
          <w:rFonts w:ascii="Times New Roman" w:hAnsi="Times New Roman"/>
          <w:i/>
          <w:sz w:val="24"/>
        </w:rPr>
        <w:t>ogólny</w:t>
      </w:r>
      <w:r>
        <w:rPr>
          <w:rFonts w:ascii="Times New Roman" w:hAnsi="Times New Roman"/>
          <w:i/>
          <w:spacing w:val="-6"/>
          <w:sz w:val="24"/>
        </w:rPr>
        <w:t xml:space="preserve"> </w:t>
      </w:r>
      <w:r>
        <w:rPr>
          <w:rFonts w:ascii="Times New Roman" w:hAnsi="Times New Roman"/>
          <w:i/>
          <w:spacing w:val="-2"/>
          <w:sz w:val="24"/>
        </w:rPr>
        <w:t>fontanny</w:t>
      </w:r>
    </w:p>
    <w:p w14:paraId="165BD40E" w14:textId="77777777" w:rsidR="00D75D81" w:rsidRDefault="00D75D81">
      <w:pPr>
        <w:pStyle w:val="Tekstpodstawowy"/>
        <w:rPr>
          <w:rFonts w:ascii="Times New Roman"/>
          <w:i/>
        </w:rPr>
      </w:pPr>
    </w:p>
    <w:p w14:paraId="5BE2D056" w14:textId="77777777" w:rsidR="00D75D81" w:rsidRDefault="00D75D81">
      <w:pPr>
        <w:pStyle w:val="Tekstpodstawowy"/>
        <w:rPr>
          <w:rFonts w:ascii="Times New Roman"/>
          <w:i/>
        </w:rPr>
      </w:pPr>
    </w:p>
    <w:p w14:paraId="275F5660" w14:textId="77777777" w:rsidR="00D75D81" w:rsidRDefault="00000000">
      <w:pPr>
        <w:pStyle w:val="Tekstpodstawowy"/>
        <w:spacing w:before="64"/>
        <w:rPr>
          <w:rFonts w:ascii="Times New Roman"/>
          <w:i/>
        </w:rPr>
      </w:pPr>
      <w:r>
        <w:rPr>
          <w:noProof/>
        </w:rPr>
        <w:drawing>
          <wp:anchor distT="0" distB="0" distL="0" distR="0" simplePos="0" relativeHeight="487588864" behindDoc="1" locked="0" layoutInCell="1" allowOverlap="1" wp14:anchorId="719BF709" wp14:editId="07610B7C">
            <wp:simplePos x="0" y="0"/>
            <wp:positionH relativeFrom="page">
              <wp:posOffset>720090</wp:posOffset>
            </wp:positionH>
            <wp:positionV relativeFrom="paragraph">
              <wp:posOffset>202096</wp:posOffset>
            </wp:positionV>
            <wp:extent cx="6097341" cy="3432048"/>
            <wp:effectExtent l="0" t="0" r="0" b="0"/>
            <wp:wrapTopAndBottom/>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6097341" cy="3432048"/>
                    </a:xfrm>
                    <a:prstGeom prst="rect">
                      <a:avLst/>
                    </a:prstGeom>
                  </pic:spPr>
                </pic:pic>
              </a:graphicData>
            </a:graphic>
          </wp:anchor>
        </w:drawing>
      </w:r>
    </w:p>
    <w:p w14:paraId="0F816045" w14:textId="77777777" w:rsidR="00D75D81" w:rsidRDefault="00000000">
      <w:pPr>
        <w:spacing w:before="141"/>
        <w:ind w:left="195"/>
        <w:rPr>
          <w:rFonts w:ascii="Times New Roman" w:hAnsi="Times New Roman"/>
          <w:i/>
          <w:sz w:val="24"/>
        </w:rPr>
      </w:pPr>
      <w:r>
        <w:rPr>
          <w:rFonts w:ascii="Times New Roman" w:hAnsi="Times New Roman"/>
          <w:i/>
          <w:sz w:val="24"/>
        </w:rPr>
        <w:t>Ilustracja</w:t>
      </w:r>
      <w:r>
        <w:rPr>
          <w:rFonts w:ascii="Times New Roman" w:hAnsi="Times New Roman"/>
          <w:i/>
          <w:spacing w:val="-6"/>
          <w:sz w:val="24"/>
        </w:rPr>
        <w:t xml:space="preserve"> </w:t>
      </w:r>
      <w:r>
        <w:rPr>
          <w:rFonts w:ascii="Times New Roman" w:hAnsi="Times New Roman"/>
          <w:i/>
          <w:sz w:val="24"/>
        </w:rPr>
        <w:t>2:</w:t>
      </w:r>
      <w:r>
        <w:rPr>
          <w:rFonts w:ascii="Times New Roman" w:hAnsi="Times New Roman"/>
          <w:i/>
          <w:spacing w:val="-4"/>
          <w:sz w:val="24"/>
        </w:rPr>
        <w:t xml:space="preserve"> </w:t>
      </w:r>
      <w:r>
        <w:rPr>
          <w:rFonts w:ascii="Times New Roman" w:hAnsi="Times New Roman"/>
          <w:i/>
          <w:sz w:val="24"/>
        </w:rPr>
        <w:t>Uszkodzenia</w:t>
      </w:r>
      <w:r>
        <w:rPr>
          <w:rFonts w:ascii="Times New Roman" w:hAnsi="Times New Roman"/>
          <w:i/>
          <w:spacing w:val="-5"/>
          <w:sz w:val="24"/>
        </w:rPr>
        <w:t xml:space="preserve"> </w:t>
      </w:r>
      <w:r>
        <w:rPr>
          <w:rFonts w:ascii="Times New Roman" w:hAnsi="Times New Roman"/>
          <w:i/>
          <w:sz w:val="24"/>
        </w:rPr>
        <w:t>struktury</w:t>
      </w:r>
      <w:r>
        <w:rPr>
          <w:rFonts w:ascii="Times New Roman" w:hAnsi="Times New Roman"/>
          <w:i/>
          <w:spacing w:val="-5"/>
          <w:sz w:val="24"/>
        </w:rPr>
        <w:t xml:space="preserve"> </w:t>
      </w:r>
      <w:r>
        <w:rPr>
          <w:rFonts w:ascii="Times New Roman" w:hAnsi="Times New Roman"/>
          <w:i/>
          <w:sz w:val="24"/>
        </w:rPr>
        <w:t>betonowej</w:t>
      </w:r>
      <w:r>
        <w:rPr>
          <w:rFonts w:ascii="Times New Roman" w:hAnsi="Times New Roman"/>
          <w:i/>
          <w:spacing w:val="-6"/>
          <w:sz w:val="24"/>
        </w:rPr>
        <w:t xml:space="preserve"> </w:t>
      </w:r>
      <w:r>
        <w:rPr>
          <w:rFonts w:ascii="Times New Roman" w:hAnsi="Times New Roman"/>
          <w:i/>
          <w:sz w:val="24"/>
        </w:rPr>
        <w:t>mostka</w:t>
      </w:r>
      <w:r>
        <w:rPr>
          <w:rFonts w:ascii="Times New Roman" w:hAnsi="Times New Roman"/>
          <w:i/>
          <w:spacing w:val="-4"/>
          <w:sz w:val="24"/>
        </w:rPr>
        <w:t xml:space="preserve"> </w:t>
      </w:r>
      <w:r>
        <w:rPr>
          <w:rFonts w:ascii="Times New Roman" w:hAnsi="Times New Roman"/>
          <w:i/>
          <w:sz w:val="24"/>
        </w:rPr>
        <w:t>oraz</w:t>
      </w:r>
      <w:r>
        <w:rPr>
          <w:rFonts w:ascii="Times New Roman" w:hAnsi="Times New Roman"/>
          <w:i/>
          <w:spacing w:val="-5"/>
          <w:sz w:val="24"/>
        </w:rPr>
        <w:t xml:space="preserve"> </w:t>
      </w:r>
      <w:r>
        <w:rPr>
          <w:rFonts w:ascii="Times New Roman" w:hAnsi="Times New Roman"/>
          <w:i/>
          <w:sz w:val="24"/>
        </w:rPr>
        <w:t>zabrudzone</w:t>
      </w:r>
      <w:r>
        <w:rPr>
          <w:rFonts w:ascii="Times New Roman" w:hAnsi="Times New Roman"/>
          <w:i/>
          <w:spacing w:val="-6"/>
          <w:sz w:val="24"/>
        </w:rPr>
        <w:t xml:space="preserve"> </w:t>
      </w:r>
      <w:r>
        <w:rPr>
          <w:rFonts w:ascii="Times New Roman" w:hAnsi="Times New Roman"/>
          <w:i/>
          <w:sz w:val="24"/>
        </w:rPr>
        <w:t>okładziny</w:t>
      </w:r>
      <w:r>
        <w:rPr>
          <w:rFonts w:ascii="Times New Roman" w:hAnsi="Times New Roman"/>
          <w:i/>
          <w:spacing w:val="-5"/>
          <w:sz w:val="24"/>
        </w:rPr>
        <w:t xml:space="preserve"> </w:t>
      </w:r>
      <w:r>
        <w:rPr>
          <w:rFonts w:ascii="Times New Roman" w:hAnsi="Times New Roman"/>
          <w:i/>
          <w:sz w:val="24"/>
        </w:rPr>
        <w:t>granitowe</w:t>
      </w:r>
      <w:r>
        <w:rPr>
          <w:rFonts w:ascii="Times New Roman" w:hAnsi="Times New Roman"/>
          <w:i/>
          <w:spacing w:val="-5"/>
          <w:sz w:val="24"/>
        </w:rPr>
        <w:t xml:space="preserve"> </w:t>
      </w:r>
      <w:r>
        <w:rPr>
          <w:rFonts w:ascii="Times New Roman" w:hAnsi="Times New Roman"/>
          <w:i/>
          <w:spacing w:val="-2"/>
          <w:sz w:val="24"/>
        </w:rPr>
        <w:t>stopni</w:t>
      </w:r>
    </w:p>
    <w:p w14:paraId="7156DDCD" w14:textId="77777777" w:rsidR="00D75D81" w:rsidRDefault="00D75D81">
      <w:pPr>
        <w:rPr>
          <w:rFonts w:ascii="Times New Roman" w:hAnsi="Times New Roman"/>
          <w:sz w:val="24"/>
        </w:rPr>
        <w:sectPr w:rsidR="00D75D81">
          <w:pgSz w:w="11910" w:h="16840"/>
          <w:pgMar w:top="1280" w:right="940" w:bottom="1380" w:left="940" w:header="0" w:footer="1200" w:gutter="0"/>
          <w:cols w:space="708"/>
        </w:sectPr>
      </w:pPr>
    </w:p>
    <w:p w14:paraId="2C87FE28" w14:textId="77777777" w:rsidR="00D75D81" w:rsidRDefault="00000000">
      <w:pPr>
        <w:pStyle w:val="Tekstpodstawowy"/>
        <w:ind w:left="194"/>
        <w:rPr>
          <w:rFonts w:ascii="Times New Roman"/>
        </w:rPr>
      </w:pPr>
      <w:r>
        <w:rPr>
          <w:rFonts w:ascii="Times New Roman"/>
          <w:noProof/>
        </w:rPr>
        <w:lastRenderedPageBreak/>
        <w:drawing>
          <wp:inline distT="0" distB="0" distL="0" distR="0" wp14:anchorId="31024739" wp14:editId="3F7331DF">
            <wp:extent cx="6101593" cy="3432048"/>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6101593" cy="3432048"/>
                    </a:xfrm>
                    <a:prstGeom prst="rect">
                      <a:avLst/>
                    </a:prstGeom>
                  </pic:spPr>
                </pic:pic>
              </a:graphicData>
            </a:graphic>
          </wp:inline>
        </w:drawing>
      </w:r>
    </w:p>
    <w:p w14:paraId="782E0198" w14:textId="77777777" w:rsidR="00D75D81" w:rsidRDefault="00000000">
      <w:pPr>
        <w:spacing w:before="137"/>
        <w:ind w:left="195"/>
        <w:rPr>
          <w:rFonts w:ascii="Times New Roman" w:hAnsi="Times New Roman"/>
          <w:i/>
          <w:sz w:val="24"/>
        </w:rPr>
      </w:pPr>
      <w:r>
        <w:rPr>
          <w:rFonts w:ascii="Times New Roman" w:hAnsi="Times New Roman"/>
          <w:i/>
          <w:sz w:val="24"/>
        </w:rPr>
        <w:t>Ilustracja</w:t>
      </w:r>
      <w:r>
        <w:rPr>
          <w:rFonts w:ascii="Times New Roman" w:hAnsi="Times New Roman"/>
          <w:i/>
          <w:spacing w:val="-6"/>
          <w:sz w:val="24"/>
        </w:rPr>
        <w:t xml:space="preserve"> </w:t>
      </w:r>
      <w:r>
        <w:rPr>
          <w:rFonts w:ascii="Times New Roman" w:hAnsi="Times New Roman"/>
          <w:i/>
          <w:sz w:val="24"/>
        </w:rPr>
        <w:t>3:</w:t>
      </w:r>
      <w:r>
        <w:rPr>
          <w:rFonts w:ascii="Times New Roman" w:hAnsi="Times New Roman"/>
          <w:i/>
          <w:spacing w:val="-3"/>
          <w:sz w:val="24"/>
        </w:rPr>
        <w:t xml:space="preserve"> </w:t>
      </w:r>
      <w:r>
        <w:rPr>
          <w:rFonts w:ascii="Times New Roman" w:hAnsi="Times New Roman"/>
          <w:i/>
          <w:sz w:val="24"/>
        </w:rPr>
        <w:t>Pęknięcia</w:t>
      </w:r>
      <w:r>
        <w:rPr>
          <w:rFonts w:ascii="Times New Roman" w:hAnsi="Times New Roman"/>
          <w:i/>
          <w:spacing w:val="-3"/>
          <w:sz w:val="24"/>
        </w:rPr>
        <w:t xml:space="preserve"> </w:t>
      </w:r>
      <w:r>
        <w:rPr>
          <w:rFonts w:ascii="Times New Roman" w:hAnsi="Times New Roman"/>
          <w:i/>
          <w:sz w:val="24"/>
        </w:rPr>
        <w:t>i</w:t>
      </w:r>
      <w:r>
        <w:rPr>
          <w:rFonts w:ascii="Times New Roman" w:hAnsi="Times New Roman"/>
          <w:i/>
          <w:spacing w:val="-4"/>
          <w:sz w:val="24"/>
        </w:rPr>
        <w:t xml:space="preserve"> </w:t>
      </w:r>
      <w:r>
        <w:rPr>
          <w:rFonts w:ascii="Times New Roman" w:hAnsi="Times New Roman"/>
          <w:i/>
          <w:sz w:val="24"/>
        </w:rPr>
        <w:t>uszkodzone</w:t>
      </w:r>
      <w:r>
        <w:rPr>
          <w:rFonts w:ascii="Times New Roman" w:hAnsi="Times New Roman"/>
          <w:i/>
          <w:spacing w:val="-4"/>
          <w:sz w:val="24"/>
        </w:rPr>
        <w:t xml:space="preserve"> </w:t>
      </w:r>
      <w:r>
        <w:rPr>
          <w:rFonts w:ascii="Times New Roman" w:hAnsi="Times New Roman"/>
          <w:i/>
          <w:sz w:val="24"/>
        </w:rPr>
        <w:t>elementy</w:t>
      </w:r>
      <w:r>
        <w:rPr>
          <w:rFonts w:ascii="Times New Roman" w:hAnsi="Times New Roman"/>
          <w:i/>
          <w:spacing w:val="-4"/>
          <w:sz w:val="24"/>
        </w:rPr>
        <w:t xml:space="preserve"> </w:t>
      </w:r>
      <w:r>
        <w:rPr>
          <w:rFonts w:ascii="Times New Roman" w:hAnsi="Times New Roman"/>
          <w:i/>
          <w:sz w:val="24"/>
        </w:rPr>
        <w:t>atrakcji</w:t>
      </w:r>
      <w:r>
        <w:rPr>
          <w:rFonts w:ascii="Times New Roman" w:hAnsi="Times New Roman"/>
          <w:i/>
          <w:spacing w:val="-4"/>
          <w:sz w:val="24"/>
        </w:rPr>
        <w:t xml:space="preserve"> </w:t>
      </w:r>
      <w:r>
        <w:rPr>
          <w:rFonts w:ascii="Times New Roman" w:hAnsi="Times New Roman"/>
          <w:i/>
          <w:sz w:val="24"/>
        </w:rPr>
        <w:t>wodnych</w:t>
      </w:r>
      <w:r>
        <w:rPr>
          <w:rFonts w:ascii="Times New Roman" w:hAnsi="Times New Roman"/>
          <w:i/>
          <w:spacing w:val="-3"/>
          <w:sz w:val="24"/>
        </w:rPr>
        <w:t xml:space="preserve"> </w:t>
      </w:r>
      <w:r>
        <w:rPr>
          <w:rFonts w:ascii="Times New Roman" w:hAnsi="Times New Roman"/>
          <w:i/>
          <w:sz w:val="24"/>
        </w:rPr>
        <w:t>w</w:t>
      </w:r>
      <w:r>
        <w:rPr>
          <w:rFonts w:ascii="Times New Roman" w:hAnsi="Times New Roman"/>
          <w:i/>
          <w:spacing w:val="-4"/>
          <w:sz w:val="24"/>
        </w:rPr>
        <w:t xml:space="preserve"> </w:t>
      </w:r>
      <w:r>
        <w:rPr>
          <w:rFonts w:ascii="Times New Roman" w:hAnsi="Times New Roman"/>
          <w:i/>
          <w:sz w:val="24"/>
        </w:rPr>
        <w:t>obrębie</w:t>
      </w:r>
      <w:r>
        <w:rPr>
          <w:rFonts w:ascii="Times New Roman" w:hAnsi="Times New Roman"/>
          <w:i/>
          <w:spacing w:val="-3"/>
          <w:sz w:val="24"/>
        </w:rPr>
        <w:t xml:space="preserve"> </w:t>
      </w:r>
      <w:r>
        <w:rPr>
          <w:rFonts w:ascii="Times New Roman" w:hAnsi="Times New Roman"/>
          <w:i/>
          <w:spacing w:val="-2"/>
          <w:sz w:val="24"/>
        </w:rPr>
        <w:t>mostka</w:t>
      </w:r>
    </w:p>
    <w:p w14:paraId="180025D9" w14:textId="77777777" w:rsidR="00D75D81" w:rsidRDefault="00D75D81">
      <w:pPr>
        <w:pStyle w:val="Tekstpodstawowy"/>
        <w:rPr>
          <w:rFonts w:ascii="Times New Roman"/>
          <w:i/>
        </w:rPr>
      </w:pPr>
    </w:p>
    <w:p w14:paraId="58B8B299" w14:textId="77777777" w:rsidR="00D75D81" w:rsidRDefault="00000000">
      <w:pPr>
        <w:pStyle w:val="Tekstpodstawowy"/>
        <w:spacing w:before="54"/>
        <w:rPr>
          <w:rFonts w:ascii="Times New Roman"/>
          <w:i/>
        </w:rPr>
      </w:pPr>
      <w:r>
        <w:rPr>
          <w:noProof/>
        </w:rPr>
        <w:drawing>
          <wp:anchor distT="0" distB="0" distL="0" distR="0" simplePos="0" relativeHeight="487589376" behindDoc="1" locked="0" layoutInCell="1" allowOverlap="1" wp14:anchorId="414CFB86" wp14:editId="415A1068">
            <wp:simplePos x="0" y="0"/>
            <wp:positionH relativeFrom="page">
              <wp:posOffset>720090</wp:posOffset>
            </wp:positionH>
            <wp:positionV relativeFrom="paragraph">
              <wp:posOffset>195746</wp:posOffset>
            </wp:positionV>
            <wp:extent cx="6097341" cy="3432048"/>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 cstate="print"/>
                    <a:stretch>
                      <a:fillRect/>
                    </a:stretch>
                  </pic:blipFill>
                  <pic:spPr>
                    <a:xfrm>
                      <a:off x="0" y="0"/>
                      <a:ext cx="6097341" cy="3432048"/>
                    </a:xfrm>
                    <a:prstGeom prst="rect">
                      <a:avLst/>
                    </a:prstGeom>
                  </pic:spPr>
                </pic:pic>
              </a:graphicData>
            </a:graphic>
          </wp:anchor>
        </w:drawing>
      </w:r>
    </w:p>
    <w:p w14:paraId="40A87D56" w14:textId="77777777" w:rsidR="00D75D81" w:rsidRDefault="00000000">
      <w:pPr>
        <w:spacing w:before="141"/>
        <w:ind w:left="195"/>
        <w:rPr>
          <w:rFonts w:ascii="Times New Roman" w:hAnsi="Times New Roman"/>
          <w:i/>
          <w:sz w:val="24"/>
        </w:rPr>
      </w:pPr>
      <w:r>
        <w:rPr>
          <w:rFonts w:ascii="Times New Roman" w:hAnsi="Times New Roman"/>
          <w:i/>
          <w:sz w:val="24"/>
        </w:rPr>
        <w:t>Ilustracja</w:t>
      </w:r>
      <w:r>
        <w:rPr>
          <w:rFonts w:ascii="Times New Roman" w:hAnsi="Times New Roman"/>
          <w:i/>
          <w:spacing w:val="-1"/>
          <w:sz w:val="24"/>
        </w:rPr>
        <w:t xml:space="preserve"> </w:t>
      </w:r>
      <w:r>
        <w:rPr>
          <w:rFonts w:ascii="Times New Roman" w:hAnsi="Times New Roman"/>
          <w:i/>
          <w:sz w:val="24"/>
        </w:rPr>
        <w:t xml:space="preserve">4: Pęknięta płyta granitowa </w:t>
      </w:r>
      <w:r>
        <w:rPr>
          <w:rFonts w:ascii="Times New Roman" w:hAnsi="Times New Roman"/>
          <w:i/>
          <w:spacing w:val="-2"/>
          <w:sz w:val="24"/>
        </w:rPr>
        <w:t>stopni</w:t>
      </w:r>
    </w:p>
    <w:p w14:paraId="1ADD1959" w14:textId="77777777" w:rsidR="00D75D81" w:rsidRDefault="00D75D81">
      <w:pPr>
        <w:rPr>
          <w:rFonts w:ascii="Times New Roman" w:hAnsi="Times New Roman"/>
          <w:sz w:val="24"/>
        </w:rPr>
        <w:sectPr w:rsidR="00D75D81">
          <w:pgSz w:w="11910" w:h="16840"/>
          <w:pgMar w:top="1240" w:right="940" w:bottom="1380" w:left="940" w:header="0" w:footer="1200" w:gutter="0"/>
          <w:cols w:space="708"/>
        </w:sectPr>
      </w:pPr>
    </w:p>
    <w:p w14:paraId="2F221B4A" w14:textId="77777777" w:rsidR="00D75D81" w:rsidRDefault="00000000">
      <w:pPr>
        <w:pStyle w:val="Tekstpodstawowy"/>
        <w:ind w:left="194"/>
        <w:rPr>
          <w:rFonts w:ascii="Times New Roman"/>
        </w:rPr>
      </w:pPr>
      <w:r>
        <w:rPr>
          <w:rFonts w:ascii="Times New Roman"/>
          <w:noProof/>
        </w:rPr>
        <w:lastRenderedPageBreak/>
        <w:drawing>
          <wp:inline distT="0" distB="0" distL="0" distR="0" wp14:anchorId="37343F9F" wp14:editId="6A79886E">
            <wp:extent cx="6094241" cy="3388709"/>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5" cstate="print"/>
                    <a:stretch>
                      <a:fillRect/>
                    </a:stretch>
                  </pic:blipFill>
                  <pic:spPr>
                    <a:xfrm>
                      <a:off x="0" y="0"/>
                      <a:ext cx="6094241" cy="3388709"/>
                    </a:xfrm>
                    <a:prstGeom prst="rect">
                      <a:avLst/>
                    </a:prstGeom>
                  </pic:spPr>
                </pic:pic>
              </a:graphicData>
            </a:graphic>
          </wp:inline>
        </w:drawing>
      </w:r>
    </w:p>
    <w:p w14:paraId="4A7DA2F3" w14:textId="77777777" w:rsidR="00D75D81" w:rsidRDefault="00000000">
      <w:pPr>
        <w:spacing w:before="143"/>
        <w:ind w:left="195"/>
        <w:rPr>
          <w:rFonts w:ascii="Times New Roman" w:hAnsi="Times New Roman"/>
          <w:i/>
          <w:sz w:val="24"/>
        </w:rPr>
      </w:pPr>
      <w:r>
        <w:rPr>
          <w:rFonts w:ascii="Times New Roman" w:hAnsi="Times New Roman"/>
          <w:i/>
          <w:sz w:val="24"/>
        </w:rPr>
        <w:t>Ilustracja</w:t>
      </w:r>
      <w:r>
        <w:rPr>
          <w:rFonts w:ascii="Times New Roman" w:hAnsi="Times New Roman"/>
          <w:i/>
          <w:spacing w:val="-8"/>
          <w:sz w:val="24"/>
        </w:rPr>
        <w:t xml:space="preserve"> </w:t>
      </w:r>
      <w:r>
        <w:rPr>
          <w:rFonts w:ascii="Times New Roman" w:hAnsi="Times New Roman"/>
          <w:i/>
          <w:sz w:val="24"/>
        </w:rPr>
        <w:t>5:</w:t>
      </w:r>
      <w:r>
        <w:rPr>
          <w:rFonts w:ascii="Times New Roman" w:hAnsi="Times New Roman"/>
          <w:i/>
          <w:spacing w:val="-4"/>
          <w:sz w:val="24"/>
        </w:rPr>
        <w:t xml:space="preserve"> </w:t>
      </w:r>
      <w:r>
        <w:rPr>
          <w:rFonts w:ascii="Times New Roman" w:hAnsi="Times New Roman"/>
          <w:i/>
          <w:sz w:val="24"/>
        </w:rPr>
        <w:t>Ubytek</w:t>
      </w:r>
      <w:r>
        <w:rPr>
          <w:rFonts w:ascii="Times New Roman" w:hAnsi="Times New Roman"/>
          <w:i/>
          <w:spacing w:val="-5"/>
          <w:sz w:val="24"/>
        </w:rPr>
        <w:t xml:space="preserve"> </w:t>
      </w:r>
      <w:r>
        <w:rPr>
          <w:rFonts w:ascii="Times New Roman" w:hAnsi="Times New Roman"/>
          <w:i/>
          <w:sz w:val="24"/>
        </w:rPr>
        <w:t>okładziny</w:t>
      </w:r>
      <w:r>
        <w:rPr>
          <w:rFonts w:ascii="Times New Roman" w:hAnsi="Times New Roman"/>
          <w:i/>
          <w:spacing w:val="-5"/>
          <w:sz w:val="24"/>
        </w:rPr>
        <w:t xml:space="preserve"> </w:t>
      </w:r>
      <w:r>
        <w:rPr>
          <w:rFonts w:ascii="Times New Roman" w:hAnsi="Times New Roman"/>
          <w:i/>
          <w:sz w:val="24"/>
        </w:rPr>
        <w:t>granitowej</w:t>
      </w:r>
      <w:r>
        <w:rPr>
          <w:rFonts w:ascii="Times New Roman" w:hAnsi="Times New Roman"/>
          <w:i/>
          <w:spacing w:val="-6"/>
          <w:sz w:val="24"/>
        </w:rPr>
        <w:t xml:space="preserve"> </w:t>
      </w:r>
      <w:r>
        <w:rPr>
          <w:rFonts w:ascii="Times New Roman" w:hAnsi="Times New Roman"/>
          <w:i/>
          <w:sz w:val="24"/>
        </w:rPr>
        <w:t>oraz</w:t>
      </w:r>
      <w:r>
        <w:rPr>
          <w:rFonts w:ascii="Times New Roman" w:hAnsi="Times New Roman"/>
          <w:i/>
          <w:spacing w:val="-5"/>
          <w:sz w:val="24"/>
        </w:rPr>
        <w:t xml:space="preserve"> </w:t>
      </w:r>
      <w:r>
        <w:rPr>
          <w:rFonts w:ascii="Times New Roman" w:hAnsi="Times New Roman"/>
          <w:i/>
          <w:sz w:val="24"/>
        </w:rPr>
        <w:t>płytki</w:t>
      </w:r>
      <w:r>
        <w:rPr>
          <w:rFonts w:ascii="Times New Roman" w:hAnsi="Times New Roman"/>
          <w:i/>
          <w:spacing w:val="-5"/>
          <w:sz w:val="24"/>
        </w:rPr>
        <w:t xml:space="preserve"> </w:t>
      </w:r>
      <w:r>
        <w:rPr>
          <w:rFonts w:ascii="Times New Roman" w:hAnsi="Times New Roman"/>
          <w:i/>
          <w:sz w:val="24"/>
        </w:rPr>
        <w:t>betonowej</w:t>
      </w:r>
      <w:r>
        <w:rPr>
          <w:rFonts w:ascii="Times New Roman" w:hAnsi="Times New Roman"/>
          <w:i/>
          <w:spacing w:val="-5"/>
          <w:sz w:val="24"/>
        </w:rPr>
        <w:t xml:space="preserve"> </w:t>
      </w:r>
      <w:r>
        <w:rPr>
          <w:rFonts w:ascii="Times New Roman" w:hAnsi="Times New Roman"/>
          <w:i/>
          <w:sz w:val="24"/>
        </w:rPr>
        <w:t>dna</w:t>
      </w:r>
      <w:r>
        <w:rPr>
          <w:rFonts w:ascii="Times New Roman" w:hAnsi="Times New Roman"/>
          <w:i/>
          <w:spacing w:val="-4"/>
          <w:sz w:val="24"/>
        </w:rPr>
        <w:t xml:space="preserve"> </w:t>
      </w:r>
      <w:r>
        <w:rPr>
          <w:rFonts w:ascii="Times New Roman" w:hAnsi="Times New Roman"/>
          <w:i/>
          <w:spacing w:val="-2"/>
          <w:sz w:val="24"/>
        </w:rPr>
        <w:t>niecki</w:t>
      </w:r>
    </w:p>
    <w:p w14:paraId="50E11F8A" w14:textId="77777777" w:rsidR="00D75D81" w:rsidRDefault="00D75D81">
      <w:pPr>
        <w:pStyle w:val="Tekstpodstawowy"/>
        <w:rPr>
          <w:rFonts w:ascii="Times New Roman"/>
          <w:i/>
        </w:rPr>
      </w:pPr>
    </w:p>
    <w:p w14:paraId="6783D41C" w14:textId="77777777" w:rsidR="00D75D81" w:rsidRDefault="00000000">
      <w:pPr>
        <w:pStyle w:val="Tekstpodstawowy"/>
        <w:spacing w:before="54"/>
        <w:rPr>
          <w:rFonts w:ascii="Times New Roman"/>
          <w:i/>
        </w:rPr>
      </w:pPr>
      <w:r>
        <w:rPr>
          <w:noProof/>
        </w:rPr>
        <w:drawing>
          <wp:anchor distT="0" distB="0" distL="0" distR="0" simplePos="0" relativeHeight="487589888" behindDoc="1" locked="0" layoutInCell="1" allowOverlap="1" wp14:anchorId="5373E3B6" wp14:editId="1FF3B1B5">
            <wp:simplePos x="0" y="0"/>
            <wp:positionH relativeFrom="page">
              <wp:posOffset>2011679</wp:posOffset>
            </wp:positionH>
            <wp:positionV relativeFrom="paragraph">
              <wp:posOffset>195746</wp:posOffset>
            </wp:positionV>
            <wp:extent cx="3520756" cy="4693920"/>
            <wp:effectExtent l="0" t="0" r="0" b="0"/>
            <wp:wrapTopAndBottom/>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6" cstate="print"/>
                    <a:stretch>
                      <a:fillRect/>
                    </a:stretch>
                  </pic:blipFill>
                  <pic:spPr>
                    <a:xfrm>
                      <a:off x="0" y="0"/>
                      <a:ext cx="3520756" cy="4693920"/>
                    </a:xfrm>
                    <a:prstGeom prst="rect">
                      <a:avLst/>
                    </a:prstGeom>
                  </pic:spPr>
                </pic:pic>
              </a:graphicData>
            </a:graphic>
          </wp:anchor>
        </w:drawing>
      </w:r>
    </w:p>
    <w:p w14:paraId="476D345A" w14:textId="77777777" w:rsidR="00D75D81" w:rsidRDefault="00000000">
      <w:pPr>
        <w:spacing w:before="155"/>
        <w:ind w:left="2230"/>
        <w:rPr>
          <w:rFonts w:ascii="Times New Roman" w:hAnsi="Times New Roman"/>
          <w:i/>
          <w:sz w:val="24"/>
        </w:rPr>
      </w:pPr>
      <w:r>
        <w:rPr>
          <w:rFonts w:ascii="Times New Roman" w:hAnsi="Times New Roman"/>
          <w:i/>
          <w:sz w:val="24"/>
        </w:rPr>
        <w:t>Ilustracja</w:t>
      </w:r>
      <w:r>
        <w:rPr>
          <w:rFonts w:ascii="Times New Roman" w:hAnsi="Times New Roman"/>
          <w:i/>
          <w:spacing w:val="-6"/>
          <w:sz w:val="24"/>
        </w:rPr>
        <w:t xml:space="preserve"> </w:t>
      </w:r>
      <w:r>
        <w:rPr>
          <w:rFonts w:ascii="Times New Roman" w:hAnsi="Times New Roman"/>
          <w:i/>
          <w:sz w:val="24"/>
        </w:rPr>
        <w:t>6:</w:t>
      </w:r>
      <w:r>
        <w:rPr>
          <w:rFonts w:ascii="Times New Roman" w:hAnsi="Times New Roman"/>
          <w:i/>
          <w:spacing w:val="-4"/>
          <w:sz w:val="24"/>
        </w:rPr>
        <w:t xml:space="preserve"> </w:t>
      </w:r>
      <w:r>
        <w:rPr>
          <w:rFonts w:ascii="Times New Roman" w:hAnsi="Times New Roman"/>
          <w:i/>
          <w:sz w:val="24"/>
        </w:rPr>
        <w:t>Wnętrze</w:t>
      </w:r>
      <w:r>
        <w:rPr>
          <w:rFonts w:ascii="Times New Roman" w:hAnsi="Times New Roman"/>
          <w:i/>
          <w:spacing w:val="-5"/>
          <w:sz w:val="24"/>
        </w:rPr>
        <w:t xml:space="preserve"> </w:t>
      </w:r>
      <w:r>
        <w:rPr>
          <w:rFonts w:ascii="Times New Roman" w:hAnsi="Times New Roman"/>
          <w:i/>
          <w:sz w:val="24"/>
        </w:rPr>
        <w:t>komory</w:t>
      </w:r>
      <w:r>
        <w:rPr>
          <w:rFonts w:ascii="Times New Roman" w:hAnsi="Times New Roman"/>
          <w:i/>
          <w:spacing w:val="-5"/>
          <w:sz w:val="24"/>
        </w:rPr>
        <w:t xml:space="preserve"> </w:t>
      </w:r>
      <w:r>
        <w:rPr>
          <w:rFonts w:ascii="Times New Roman" w:hAnsi="Times New Roman"/>
          <w:i/>
          <w:sz w:val="24"/>
        </w:rPr>
        <w:t>technicznej</w:t>
      </w:r>
      <w:r>
        <w:rPr>
          <w:rFonts w:ascii="Times New Roman" w:hAnsi="Times New Roman"/>
          <w:i/>
          <w:spacing w:val="-5"/>
          <w:sz w:val="24"/>
        </w:rPr>
        <w:t xml:space="preserve"> </w:t>
      </w:r>
      <w:r>
        <w:rPr>
          <w:rFonts w:ascii="Times New Roman" w:hAnsi="Times New Roman"/>
          <w:i/>
          <w:spacing w:val="-2"/>
          <w:sz w:val="24"/>
        </w:rPr>
        <w:t>fontanny</w:t>
      </w:r>
    </w:p>
    <w:p w14:paraId="437E360A" w14:textId="77777777" w:rsidR="00D75D81" w:rsidRDefault="00D75D81">
      <w:pPr>
        <w:rPr>
          <w:rFonts w:ascii="Times New Roman" w:hAnsi="Times New Roman"/>
          <w:sz w:val="24"/>
        </w:rPr>
        <w:sectPr w:rsidR="00D75D81">
          <w:pgSz w:w="11910" w:h="16840"/>
          <w:pgMar w:top="1240" w:right="940" w:bottom="1380" w:left="940" w:header="0" w:footer="1200" w:gutter="0"/>
          <w:cols w:space="708"/>
        </w:sectPr>
      </w:pPr>
    </w:p>
    <w:p w14:paraId="5BEBF333" w14:textId="77777777" w:rsidR="00D75D81" w:rsidRDefault="00000000">
      <w:pPr>
        <w:spacing w:before="76"/>
        <w:ind w:left="195"/>
        <w:rPr>
          <w:b/>
          <w:sz w:val="28"/>
        </w:rPr>
      </w:pPr>
      <w:r>
        <w:rPr>
          <w:b/>
          <w:sz w:val="28"/>
        </w:rPr>
        <w:lastRenderedPageBreak/>
        <w:t>II</w:t>
      </w:r>
      <w:r>
        <w:rPr>
          <w:b/>
          <w:spacing w:val="-4"/>
          <w:sz w:val="28"/>
        </w:rPr>
        <w:t xml:space="preserve"> </w:t>
      </w:r>
      <w:r>
        <w:rPr>
          <w:b/>
          <w:sz w:val="28"/>
        </w:rPr>
        <w:t>CZĘŚĆ</w:t>
      </w:r>
      <w:r>
        <w:rPr>
          <w:b/>
          <w:spacing w:val="-3"/>
          <w:sz w:val="28"/>
        </w:rPr>
        <w:t xml:space="preserve"> </w:t>
      </w:r>
      <w:r>
        <w:rPr>
          <w:b/>
          <w:spacing w:val="-2"/>
          <w:sz w:val="28"/>
        </w:rPr>
        <w:t>RYSUNKOWA</w:t>
      </w:r>
    </w:p>
    <w:p w14:paraId="05DDD601" w14:textId="77777777" w:rsidR="00D75D81" w:rsidRDefault="00000000">
      <w:pPr>
        <w:pStyle w:val="Tekstpodstawowy"/>
        <w:spacing w:before="240"/>
        <w:ind w:left="195"/>
      </w:pPr>
      <w:r>
        <w:t>SPIS</w:t>
      </w:r>
      <w:r>
        <w:rPr>
          <w:spacing w:val="-4"/>
        </w:rPr>
        <w:t xml:space="preserve"> </w:t>
      </w:r>
      <w:r>
        <w:rPr>
          <w:spacing w:val="-2"/>
        </w:rPr>
        <w:t>RYSUNKÓW:</w:t>
      </w:r>
    </w:p>
    <w:p w14:paraId="2A679C1D" w14:textId="77777777" w:rsidR="00D75D81" w:rsidRDefault="00D75D81">
      <w:pPr>
        <w:pStyle w:val="Tekstpodstawowy"/>
      </w:pPr>
    </w:p>
    <w:p w14:paraId="63DCBD67" w14:textId="77777777" w:rsidR="00D75D81" w:rsidRDefault="00D75D81">
      <w:pPr>
        <w:pStyle w:val="Tekstpodstawowy"/>
      </w:pPr>
    </w:p>
    <w:p w14:paraId="265B1374" w14:textId="77777777" w:rsidR="00D75D81" w:rsidRDefault="00D75D81">
      <w:pPr>
        <w:pStyle w:val="Tekstpodstawowy"/>
        <w:spacing w:before="27"/>
      </w:pPr>
    </w:p>
    <w:tbl>
      <w:tblPr>
        <w:tblStyle w:val="TableNormal"/>
        <w:tblW w:w="0" w:type="auto"/>
        <w:tblInd w:w="153" w:type="dxa"/>
        <w:tblLayout w:type="fixed"/>
        <w:tblLook w:val="01E0" w:firstRow="1" w:lastRow="1" w:firstColumn="1" w:lastColumn="1" w:noHBand="0" w:noVBand="0"/>
      </w:tblPr>
      <w:tblGrid>
        <w:gridCol w:w="785"/>
        <w:gridCol w:w="6637"/>
        <w:gridCol w:w="830"/>
      </w:tblGrid>
      <w:tr w:rsidR="00D75D81" w14:paraId="19A15520" w14:textId="77777777">
        <w:trPr>
          <w:trHeight w:val="346"/>
        </w:trPr>
        <w:tc>
          <w:tcPr>
            <w:tcW w:w="785" w:type="dxa"/>
          </w:tcPr>
          <w:p w14:paraId="0F06065C" w14:textId="77777777" w:rsidR="00D75D81" w:rsidRDefault="00000000">
            <w:pPr>
              <w:pStyle w:val="TableParagraph"/>
              <w:spacing w:line="223" w:lineRule="exact"/>
              <w:ind w:left="50"/>
              <w:rPr>
                <w:sz w:val="20"/>
              </w:rPr>
            </w:pPr>
            <w:r>
              <w:rPr>
                <w:spacing w:val="-5"/>
                <w:sz w:val="20"/>
              </w:rPr>
              <w:t>NR</w:t>
            </w:r>
          </w:p>
        </w:tc>
        <w:tc>
          <w:tcPr>
            <w:tcW w:w="6637" w:type="dxa"/>
          </w:tcPr>
          <w:p w14:paraId="752EBA41" w14:textId="77777777" w:rsidR="00D75D81" w:rsidRDefault="00000000">
            <w:pPr>
              <w:pStyle w:val="TableParagraph"/>
              <w:spacing w:line="223" w:lineRule="exact"/>
              <w:ind w:left="223"/>
              <w:rPr>
                <w:sz w:val="20"/>
              </w:rPr>
            </w:pPr>
            <w:r>
              <w:rPr>
                <w:spacing w:val="-4"/>
                <w:sz w:val="20"/>
              </w:rPr>
              <w:t>NAZWA</w:t>
            </w:r>
            <w:r>
              <w:rPr>
                <w:spacing w:val="-5"/>
                <w:sz w:val="20"/>
              </w:rPr>
              <w:t xml:space="preserve"> </w:t>
            </w:r>
            <w:r>
              <w:rPr>
                <w:spacing w:val="-2"/>
                <w:sz w:val="20"/>
              </w:rPr>
              <w:t>RYSUNKU</w:t>
            </w:r>
          </w:p>
        </w:tc>
        <w:tc>
          <w:tcPr>
            <w:tcW w:w="830" w:type="dxa"/>
          </w:tcPr>
          <w:p w14:paraId="1CAC50B8" w14:textId="77777777" w:rsidR="00D75D81" w:rsidRDefault="00000000">
            <w:pPr>
              <w:pStyle w:val="TableParagraph"/>
              <w:spacing w:line="223" w:lineRule="exact"/>
              <w:ind w:left="134"/>
              <w:rPr>
                <w:sz w:val="20"/>
              </w:rPr>
            </w:pPr>
            <w:r>
              <w:rPr>
                <w:spacing w:val="-2"/>
                <w:sz w:val="20"/>
              </w:rPr>
              <w:t>SKALA</w:t>
            </w:r>
          </w:p>
        </w:tc>
      </w:tr>
      <w:tr w:rsidR="00D75D81" w14:paraId="2FF94FBE" w14:textId="77777777">
        <w:trPr>
          <w:trHeight w:val="470"/>
        </w:trPr>
        <w:tc>
          <w:tcPr>
            <w:tcW w:w="785" w:type="dxa"/>
          </w:tcPr>
          <w:p w14:paraId="5D4B5B87" w14:textId="77777777" w:rsidR="00D75D81" w:rsidRDefault="00000000">
            <w:pPr>
              <w:pStyle w:val="TableParagraph"/>
              <w:spacing w:before="116"/>
              <w:ind w:left="50"/>
              <w:rPr>
                <w:sz w:val="20"/>
              </w:rPr>
            </w:pPr>
            <w:r>
              <w:rPr>
                <w:spacing w:val="-2"/>
                <w:sz w:val="20"/>
              </w:rPr>
              <w:t>PT.01</w:t>
            </w:r>
          </w:p>
        </w:tc>
        <w:tc>
          <w:tcPr>
            <w:tcW w:w="6637" w:type="dxa"/>
          </w:tcPr>
          <w:p w14:paraId="2F033F02" w14:textId="77777777" w:rsidR="00D75D81" w:rsidRDefault="00000000">
            <w:pPr>
              <w:pStyle w:val="TableParagraph"/>
              <w:spacing w:before="116"/>
              <w:ind w:left="223"/>
              <w:rPr>
                <w:sz w:val="20"/>
              </w:rPr>
            </w:pPr>
            <w:r>
              <w:rPr>
                <w:sz w:val="20"/>
              </w:rPr>
              <w:t>Rzut</w:t>
            </w:r>
            <w:r>
              <w:rPr>
                <w:spacing w:val="-5"/>
                <w:sz w:val="20"/>
              </w:rPr>
              <w:t xml:space="preserve"> </w:t>
            </w:r>
            <w:r>
              <w:rPr>
                <w:sz w:val="20"/>
              </w:rPr>
              <w:t>poziomy</w:t>
            </w:r>
            <w:r>
              <w:rPr>
                <w:spacing w:val="-4"/>
                <w:sz w:val="20"/>
              </w:rPr>
              <w:t xml:space="preserve"> </w:t>
            </w:r>
            <w:r>
              <w:rPr>
                <w:sz w:val="20"/>
              </w:rPr>
              <w:t>i</w:t>
            </w:r>
            <w:r>
              <w:rPr>
                <w:spacing w:val="-5"/>
                <w:sz w:val="20"/>
              </w:rPr>
              <w:t xml:space="preserve"> </w:t>
            </w:r>
            <w:r>
              <w:rPr>
                <w:sz w:val="20"/>
              </w:rPr>
              <w:t>przekrój</w:t>
            </w:r>
            <w:r>
              <w:rPr>
                <w:spacing w:val="-13"/>
                <w:sz w:val="20"/>
              </w:rPr>
              <w:t xml:space="preserve"> </w:t>
            </w:r>
            <w:r>
              <w:rPr>
                <w:sz w:val="20"/>
              </w:rPr>
              <w:t>A-</w:t>
            </w:r>
            <w:r>
              <w:rPr>
                <w:spacing w:val="-10"/>
                <w:sz w:val="20"/>
              </w:rPr>
              <w:t>A</w:t>
            </w:r>
          </w:p>
        </w:tc>
        <w:tc>
          <w:tcPr>
            <w:tcW w:w="830" w:type="dxa"/>
          </w:tcPr>
          <w:p w14:paraId="2A94F7F6" w14:textId="77777777" w:rsidR="00D75D81" w:rsidRDefault="00000000">
            <w:pPr>
              <w:pStyle w:val="TableParagraph"/>
              <w:spacing w:before="116"/>
              <w:ind w:left="134"/>
              <w:rPr>
                <w:sz w:val="20"/>
              </w:rPr>
            </w:pPr>
            <w:r>
              <w:rPr>
                <w:spacing w:val="-2"/>
                <w:sz w:val="20"/>
              </w:rPr>
              <w:t>1:100</w:t>
            </w:r>
          </w:p>
        </w:tc>
      </w:tr>
      <w:tr w:rsidR="00D75D81" w14:paraId="180AE13B" w14:textId="77777777">
        <w:trPr>
          <w:trHeight w:val="470"/>
        </w:trPr>
        <w:tc>
          <w:tcPr>
            <w:tcW w:w="785" w:type="dxa"/>
          </w:tcPr>
          <w:p w14:paraId="0A74E86B" w14:textId="77777777" w:rsidR="00D75D81" w:rsidRDefault="00000000">
            <w:pPr>
              <w:pStyle w:val="TableParagraph"/>
              <w:spacing w:before="116"/>
              <w:ind w:left="50"/>
              <w:rPr>
                <w:sz w:val="20"/>
              </w:rPr>
            </w:pPr>
            <w:r>
              <w:rPr>
                <w:spacing w:val="-2"/>
                <w:sz w:val="20"/>
              </w:rPr>
              <w:t>PT.02</w:t>
            </w:r>
          </w:p>
        </w:tc>
        <w:tc>
          <w:tcPr>
            <w:tcW w:w="6637" w:type="dxa"/>
          </w:tcPr>
          <w:p w14:paraId="420513C8" w14:textId="77777777" w:rsidR="00D75D81" w:rsidRDefault="00000000">
            <w:pPr>
              <w:pStyle w:val="TableParagraph"/>
              <w:spacing w:before="116"/>
              <w:ind w:left="223"/>
              <w:rPr>
                <w:sz w:val="20"/>
              </w:rPr>
            </w:pPr>
            <w:r>
              <w:rPr>
                <w:sz w:val="20"/>
              </w:rPr>
              <w:t>Rzut</w:t>
            </w:r>
            <w:r>
              <w:rPr>
                <w:spacing w:val="-4"/>
                <w:sz w:val="20"/>
              </w:rPr>
              <w:t xml:space="preserve"> </w:t>
            </w:r>
            <w:r>
              <w:rPr>
                <w:sz w:val="20"/>
              </w:rPr>
              <w:t>i</w:t>
            </w:r>
            <w:r>
              <w:rPr>
                <w:spacing w:val="-4"/>
                <w:sz w:val="20"/>
              </w:rPr>
              <w:t xml:space="preserve"> </w:t>
            </w:r>
            <w:r>
              <w:rPr>
                <w:sz w:val="20"/>
              </w:rPr>
              <w:t>przekroje</w:t>
            </w:r>
            <w:r>
              <w:rPr>
                <w:spacing w:val="-4"/>
                <w:sz w:val="20"/>
              </w:rPr>
              <w:t xml:space="preserve"> </w:t>
            </w:r>
            <w:r>
              <w:rPr>
                <w:sz w:val="20"/>
              </w:rPr>
              <w:t>komory</w:t>
            </w:r>
            <w:r>
              <w:rPr>
                <w:spacing w:val="-3"/>
                <w:sz w:val="20"/>
              </w:rPr>
              <w:t xml:space="preserve"> </w:t>
            </w:r>
            <w:r>
              <w:rPr>
                <w:spacing w:val="-2"/>
                <w:sz w:val="20"/>
              </w:rPr>
              <w:t>technicznej</w:t>
            </w:r>
          </w:p>
        </w:tc>
        <w:tc>
          <w:tcPr>
            <w:tcW w:w="830" w:type="dxa"/>
          </w:tcPr>
          <w:p w14:paraId="57D4C15D" w14:textId="77777777" w:rsidR="00D75D81" w:rsidRDefault="00000000">
            <w:pPr>
              <w:pStyle w:val="TableParagraph"/>
              <w:spacing w:before="116"/>
              <w:ind w:left="134"/>
              <w:rPr>
                <w:sz w:val="20"/>
              </w:rPr>
            </w:pPr>
            <w:r>
              <w:rPr>
                <w:spacing w:val="-4"/>
                <w:sz w:val="20"/>
              </w:rPr>
              <w:t>1:50</w:t>
            </w:r>
          </w:p>
        </w:tc>
      </w:tr>
      <w:tr w:rsidR="00D75D81" w14:paraId="05251CCB" w14:textId="77777777">
        <w:trPr>
          <w:trHeight w:val="700"/>
        </w:trPr>
        <w:tc>
          <w:tcPr>
            <w:tcW w:w="785" w:type="dxa"/>
          </w:tcPr>
          <w:p w14:paraId="746F631B" w14:textId="77777777" w:rsidR="00D75D81" w:rsidRDefault="00D75D81">
            <w:pPr>
              <w:pStyle w:val="TableParagraph"/>
              <w:spacing w:before="1"/>
              <w:rPr>
                <w:sz w:val="20"/>
              </w:rPr>
            </w:pPr>
          </w:p>
          <w:p w14:paraId="7039F85E" w14:textId="77777777" w:rsidR="00D75D81" w:rsidRDefault="00000000">
            <w:pPr>
              <w:pStyle w:val="TableParagraph"/>
              <w:ind w:left="50"/>
              <w:rPr>
                <w:sz w:val="20"/>
              </w:rPr>
            </w:pPr>
            <w:r>
              <w:rPr>
                <w:spacing w:val="-2"/>
                <w:sz w:val="20"/>
              </w:rPr>
              <w:t>PT.03</w:t>
            </w:r>
          </w:p>
        </w:tc>
        <w:tc>
          <w:tcPr>
            <w:tcW w:w="6637" w:type="dxa"/>
          </w:tcPr>
          <w:p w14:paraId="7AFA2E33" w14:textId="77777777" w:rsidR="00D75D81" w:rsidRDefault="00000000">
            <w:pPr>
              <w:pStyle w:val="TableParagraph"/>
              <w:spacing w:before="116"/>
              <w:ind w:left="223"/>
              <w:rPr>
                <w:sz w:val="20"/>
              </w:rPr>
            </w:pPr>
            <w:r>
              <w:rPr>
                <w:sz w:val="20"/>
              </w:rPr>
              <w:t>Detal</w:t>
            </w:r>
            <w:r>
              <w:rPr>
                <w:spacing w:val="-6"/>
                <w:sz w:val="20"/>
              </w:rPr>
              <w:t xml:space="preserve"> </w:t>
            </w:r>
            <w:r>
              <w:rPr>
                <w:sz w:val="20"/>
              </w:rPr>
              <w:t>mostka</w:t>
            </w:r>
            <w:r>
              <w:rPr>
                <w:spacing w:val="-6"/>
                <w:sz w:val="20"/>
              </w:rPr>
              <w:t xml:space="preserve"> </w:t>
            </w:r>
            <w:r>
              <w:rPr>
                <w:sz w:val="20"/>
              </w:rPr>
              <w:t>żelbetowego</w:t>
            </w:r>
            <w:r>
              <w:rPr>
                <w:spacing w:val="-6"/>
                <w:sz w:val="20"/>
              </w:rPr>
              <w:t xml:space="preserve"> </w:t>
            </w:r>
            <w:r>
              <w:rPr>
                <w:sz w:val="20"/>
              </w:rPr>
              <w:t>i</w:t>
            </w:r>
            <w:r>
              <w:rPr>
                <w:spacing w:val="-6"/>
                <w:sz w:val="20"/>
              </w:rPr>
              <w:t xml:space="preserve"> </w:t>
            </w:r>
            <w:r>
              <w:rPr>
                <w:sz w:val="20"/>
              </w:rPr>
              <w:t>elementów</w:t>
            </w:r>
            <w:r>
              <w:rPr>
                <w:spacing w:val="-6"/>
                <w:sz w:val="20"/>
              </w:rPr>
              <w:t xml:space="preserve"> </w:t>
            </w:r>
            <w:r>
              <w:rPr>
                <w:sz w:val="20"/>
              </w:rPr>
              <w:t>łączących</w:t>
            </w:r>
            <w:r>
              <w:rPr>
                <w:spacing w:val="-6"/>
                <w:sz w:val="20"/>
              </w:rPr>
              <w:t xml:space="preserve"> </w:t>
            </w:r>
            <w:r>
              <w:rPr>
                <w:sz w:val="20"/>
              </w:rPr>
              <w:t>mostek</w:t>
            </w:r>
            <w:r>
              <w:rPr>
                <w:spacing w:val="-6"/>
                <w:sz w:val="20"/>
              </w:rPr>
              <w:t xml:space="preserve"> </w:t>
            </w:r>
            <w:r>
              <w:rPr>
                <w:sz w:val="20"/>
              </w:rPr>
              <w:t>ze</w:t>
            </w:r>
            <w:r>
              <w:rPr>
                <w:spacing w:val="-6"/>
                <w:sz w:val="20"/>
              </w:rPr>
              <w:t xml:space="preserve"> </w:t>
            </w:r>
            <w:r>
              <w:rPr>
                <w:sz w:val="20"/>
              </w:rPr>
              <w:t xml:space="preserve">stopniami </w:t>
            </w:r>
            <w:r>
              <w:rPr>
                <w:spacing w:val="-2"/>
                <w:sz w:val="20"/>
              </w:rPr>
              <w:t>niecki</w:t>
            </w:r>
          </w:p>
        </w:tc>
        <w:tc>
          <w:tcPr>
            <w:tcW w:w="830" w:type="dxa"/>
          </w:tcPr>
          <w:p w14:paraId="6ACB44B3" w14:textId="77777777" w:rsidR="00D75D81" w:rsidRDefault="00D75D81">
            <w:pPr>
              <w:pStyle w:val="TableParagraph"/>
              <w:spacing w:before="1"/>
              <w:rPr>
                <w:sz w:val="20"/>
              </w:rPr>
            </w:pPr>
          </w:p>
          <w:p w14:paraId="13176FB5" w14:textId="77777777" w:rsidR="00D75D81" w:rsidRDefault="00000000">
            <w:pPr>
              <w:pStyle w:val="TableParagraph"/>
              <w:ind w:left="134"/>
              <w:rPr>
                <w:sz w:val="20"/>
              </w:rPr>
            </w:pPr>
            <w:r>
              <w:rPr>
                <w:spacing w:val="-4"/>
                <w:sz w:val="20"/>
              </w:rPr>
              <w:t>1:50</w:t>
            </w:r>
          </w:p>
        </w:tc>
      </w:tr>
      <w:tr w:rsidR="00D75D81" w14:paraId="6FC3213E" w14:textId="77777777">
        <w:trPr>
          <w:trHeight w:val="346"/>
        </w:trPr>
        <w:tc>
          <w:tcPr>
            <w:tcW w:w="785" w:type="dxa"/>
          </w:tcPr>
          <w:p w14:paraId="7BCE4766" w14:textId="77777777" w:rsidR="00D75D81" w:rsidRDefault="00000000">
            <w:pPr>
              <w:pStyle w:val="TableParagraph"/>
              <w:spacing w:before="116" w:line="210" w:lineRule="exact"/>
              <w:ind w:left="50"/>
              <w:rPr>
                <w:sz w:val="20"/>
              </w:rPr>
            </w:pPr>
            <w:r>
              <w:rPr>
                <w:spacing w:val="-2"/>
                <w:sz w:val="20"/>
              </w:rPr>
              <w:t>PT.04</w:t>
            </w:r>
          </w:p>
        </w:tc>
        <w:tc>
          <w:tcPr>
            <w:tcW w:w="6637" w:type="dxa"/>
          </w:tcPr>
          <w:p w14:paraId="339601FA" w14:textId="77777777" w:rsidR="00D75D81" w:rsidRDefault="00000000">
            <w:pPr>
              <w:pStyle w:val="TableParagraph"/>
              <w:spacing w:before="116" w:line="210" w:lineRule="exact"/>
              <w:ind w:left="223"/>
              <w:rPr>
                <w:sz w:val="20"/>
              </w:rPr>
            </w:pPr>
            <w:r>
              <w:rPr>
                <w:sz w:val="20"/>
              </w:rPr>
              <w:t>Detal</w:t>
            </w:r>
            <w:r>
              <w:rPr>
                <w:spacing w:val="-11"/>
                <w:sz w:val="20"/>
              </w:rPr>
              <w:t xml:space="preserve"> </w:t>
            </w:r>
            <w:r>
              <w:rPr>
                <w:sz w:val="20"/>
              </w:rPr>
              <w:t>elementów</w:t>
            </w:r>
            <w:r>
              <w:rPr>
                <w:spacing w:val="-9"/>
                <w:sz w:val="20"/>
              </w:rPr>
              <w:t xml:space="preserve"> </w:t>
            </w:r>
            <w:r>
              <w:rPr>
                <w:sz w:val="20"/>
              </w:rPr>
              <w:t>prefabrykowanych</w:t>
            </w:r>
            <w:r>
              <w:rPr>
                <w:spacing w:val="-9"/>
                <w:sz w:val="20"/>
              </w:rPr>
              <w:t xml:space="preserve"> </w:t>
            </w:r>
            <w:r>
              <w:rPr>
                <w:sz w:val="20"/>
              </w:rPr>
              <w:t>mostka</w:t>
            </w:r>
            <w:r>
              <w:rPr>
                <w:spacing w:val="-9"/>
                <w:sz w:val="20"/>
              </w:rPr>
              <w:t xml:space="preserve"> </w:t>
            </w:r>
            <w:r>
              <w:rPr>
                <w:spacing w:val="-2"/>
                <w:sz w:val="20"/>
              </w:rPr>
              <w:t>żelbetowego</w:t>
            </w:r>
          </w:p>
        </w:tc>
        <w:tc>
          <w:tcPr>
            <w:tcW w:w="830" w:type="dxa"/>
          </w:tcPr>
          <w:p w14:paraId="1CD69948" w14:textId="77777777" w:rsidR="00D75D81" w:rsidRDefault="00000000">
            <w:pPr>
              <w:pStyle w:val="TableParagraph"/>
              <w:spacing w:before="116" w:line="210" w:lineRule="exact"/>
              <w:ind w:left="134"/>
              <w:rPr>
                <w:sz w:val="20"/>
              </w:rPr>
            </w:pPr>
            <w:r>
              <w:rPr>
                <w:spacing w:val="-4"/>
                <w:sz w:val="20"/>
              </w:rPr>
              <w:t>1:40</w:t>
            </w:r>
          </w:p>
        </w:tc>
      </w:tr>
    </w:tbl>
    <w:p w14:paraId="2BDF294E" w14:textId="77777777" w:rsidR="003F0160" w:rsidRDefault="003F0160"/>
    <w:sectPr w:rsidR="003F0160">
      <w:pgSz w:w="11910" w:h="16840"/>
      <w:pgMar w:top="1040" w:right="940" w:bottom="1380" w:left="940" w:header="0" w:footer="120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B8DF81" w14:textId="77777777" w:rsidR="003F0160" w:rsidRDefault="003F0160">
      <w:r>
        <w:separator/>
      </w:r>
    </w:p>
  </w:endnote>
  <w:endnote w:type="continuationSeparator" w:id="0">
    <w:p w14:paraId="1E25994E" w14:textId="77777777" w:rsidR="003F0160" w:rsidRDefault="003F01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B7773" w14:textId="77777777" w:rsidR="00D75D81" w:rsidRDefault="00000000">
    <w:pPr>
      <w:pStyle w:val="Tekstpodstawowy"/>
      <w:spacing w:line="14" w:lineRule="auto"/>
    </w:pPr>
    <w:r>
      <w:rPr>
        <w:noProof/>
      </w:rPr>
      <mc:AlternateContent>
        <mc:Choice Requires="wps">
          <w:drawing>
            <wp:anchor distT="0" distB="0" distL="0" distR="0" simplePos="0" relativeHeight="487333376" behindDoc="1" locked="0" layoutInCell="1" allowOverlap="1" wp14:anchorId="2A97CB09" wp14:editId="1C54D856">
              <wp:simplePos x="0" y="0"/>
              <wp:positionH relativeFrom="page">
                <wp:posOffset>683259</wp:posOffset>
              </wp:positionH>
              <wp:positionV relativeFrom="page">
                <wp:posOffset>9790524</wp:posOffset>
              </wp:positionV>
              <wp:extent cx="241300" cy="19431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9B12B00" w14:textId="77777777" w:rsidR="00D75D81"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10</w:t>
                          </w:r>
                          <w:r>
                            <w:rPr>
                              <w:rFonts w:ascii="Times New Roman"/>
                              <w:spacing w:val="-5"/>
                              <w:sz w:val="24"/>
                            </w:rPr>
                            <w:fldChar w:fldCharType="end"/>
                          </w:r>
                        </w:p>
                      </w:txbxContent>
                    </wps:txbx>
                    <wps:bodyPr wrap="square" lIns="0" tIns="0" rIns="0" bIns="0" rtlCol="0">
                      <a:noAutofit/>
                    </wps:bodyPr>
                  </wps:wsp>
                </a:graphicData>
              </a:graphic>
            </wp:anchor>
          </w:drawing>
        </mc:Choice>
        <mc:Fallback>
          <w:pict>
            <v:shapetype w14:anchorId="2A97CB09" id="_x0000_t202" coordsize="21600,21600" o:spt="202" path="m,l,21600r21600,l21600,xe">
              <v:stroke joinstyle="miter"/>
              <v:path gradientshapeok="t" o:connecttype="rect"/>
            </v:shapetype>
            <v:shape id="Textbox 2" o:spid="_x0000_s1026" type="#_x0000_t202" style="position:absolute;margin-left:53.8pt;margin-top:770.9pt;width:19pt;height:15.3pt;z-index:-15983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" filled="f" stroked="f">
              <v:textbox inset="0,0,0,0">
                <w:txbxContent>
                  <w:p w14:paraId="49B12B00" w14:textId="77777777" w:rsidR="00D75D81"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10</w:t>
                    </w:r>
                    <w:r>
                      <w:rPr>
                        <w:rFonts w:ascii="Times New Roman"/>
                        <w:spacing w:val="-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5C8C28" w14:textId="77777777" w:rsidR="00D75D81" w:rsidRDefault="00000000">
    <w:pPr>
      <w:pStyle w:val="Tekstpodstawowy"/>
      <w:spacing w:line="14" w:lineRule="auto"/>
    </w:pPr>
    <w:r>
      <w:rPr>
        <w:noProof/>
      </w:rPr>
      <mc:AlternateContent>
        <mc:Choice Requires="wps">
          <w:drawing>
            <wp:anchor distT="0" distB="0" distL="0" distR="0" simplePos="0" relativeHeight="487332864" behindDoc="1" locked="0" layoutInCell="1" allowOverlap="1" wp14:anchorId="7DFC1A54" wp14:editId="4B8B0678">
              <wp:simplePos x="0" y="0"/>
              <wp:positionH relativeFrom="page">
                <wp:posOffset>6657340</wp:posOffset>
              </wp:positionH>
              <wp:positionV relativeFrom="page">
                <wp:posOffset>9790524</wp:posOffset>
              </wp:positionV>
              <wp:extent cx="23622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94310"/>
                      </a:xfrm>
                      <a:prstGeom prst="rect">
                        <a:avLst/>
                      </a:prstGeom>
                    </wps:spPr>
                    <wps:txbx>
                      <w:txbxContent>
                        <w:p w14:paraId="2F841079" w14:textId="77777777" w:rsidR="00D75D81"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11</w:t>
                          </w:r>
                          <w:r>
                            <w:rPr>
                              <w:rFonts w:ascii="Times New Roman"/>
                              <w:spacing w:val="-5"/>
                              <w:sz w:val="24"/>
                            </w:rPr>
                            <w:fldChar w:fldCharType="end"/>
                          </w:r>
                        </w:p>
                      </w:txbxContent>
                    </wps:txbx>
                    <wps:bodyPr wrap="square" lIns="0" tIns="0" rIns="0" bIns="0" rtlCol="0">
                      <a:noAutofit/>
                    </wps:bodyPr>
                  </wps:wsp>
                </a:graphicData>
              </a:graphic>
            </wp:anchor>
          </w:drawing>
        </mc:Choice>
        <mc:Fallback>
          <w:pict>
            <v:shapetype w14:anchorId="7DFC1A54" id="_x0000_t202" coordsize="21600,21600" o:spt="202" path="m,l,21600r21600,l21600,xe">
              <v:stroke joinstyle="miter"/>
              <v:path gradientshapeok="t" o:connecttype="rect"/>
            </v:shapetype>
            <v:shape id="Textbox 1" o:spid="_x0000_s1027" type="#_x0000_t202" style="position:absolute;margin-left:524.2pt;margin-top:770.9pt;width:18.6pt;height:15.3pt;z-index:-15983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" filled="f" stroked="f">
              <v:textbox inset="0,0,0,0">
                <w:txbxContent>
                  <w:p w14:paraId="2F841079" w14:textId="77777777" w:rsidR="00D75D81"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11</w:t>
                    </w:r>
                    <w:r>
                      <w:rPr>
                        <w:rFonts w:ascii="Times New Roman"/>
                        <w:spacing w:val="-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40A5D6" w14:textId="77777777" w:rsidR="003F0160" w:rsidRDefault="003F0160">
      <w:r>
        <w:separator/>
      </w:r>
    </w:p>
  </w:footnote>
  <w:footnote w:type="continuationSeparator" w:id="0">
    <w:p w14:paraId="46A93212" w14:textId="77777777" w:rsidR="003F0160" w:rsidRDefault="003F01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EE60D4A"/>
    <w:multiLevelType w:val="hybridMultilevel"/>
    <w:tmpl w:val="2A7AEBB4"/>
    <w:lvl w:ilvl="0" w:tplc="1396B2CE">
      <w:start w:val="1"/>
      <w:numFmt w:val="decimal"/>
      <w:lvlText w:val="%1."/>
      <w:lvlJc w:val="left"/>
      <w:pPr>
        <w:ind w:left="556" w:hanging="360"/>
        <w:jc w:val="left"/>
      </w:pPr>
      <w:rPr>
        <w:rFonts w:ascii="Arial" w:eastAsia="Arial" w:hAnsi="Arial" w:cs="Arial" w:hint="default"/>
        <w:b/>
        <w:bCs/>
        <w:i w:val="0"/>
        <w:iCs w:val="0"/>
        <w:spacing w:val="-1"/>
        <w:w w:val="100"/>
        <w:sz w:val="20"/>
        <w:szCs w:val="20"/>
        <w:lang w:val="pl-PL" w:eastAsia="en-US" w:bidi="ar-SA"/>
      </w:rPr>
    </w:lvl>
    <w:lvl w:ilvl="1" w:tplc="242AA43E">
      <w:numFmt w:val="bullet"/>
      <w:lvlText w:val=""/>
      <w:lvlJc w:val="left"/>
      <w:pPr>
        <w:ind w:left="1625" w:hanging="360"/>
      </w:pPr>
      <w:rPr>
        <w:rFonts w:ascii="Symbol" w:eastAsia="Symbol" w:hAnsi="Symbol" w:cs="Symbol" w:hint="default"/>
        <w:b w:val="0"/>
        <w:bCs w:val="0"/>
        <w:i w:val="0"/>
        <w:iCs w:val="0"/>
        <w:spacing w:val="0"/>
        <w:w w:val="100"/>
        <w:sz w:val="20"/>
        <w:szCs w:val="20"/>
        <w:lang w:val="pl-PL" w:eastAsia="en-US" w:bidi="ar-SA"/>
      </w:rPr>
    </w:lvl>
    <w:lvl w:ilvl="2" w:tplc="48ECEEDE">
      <w:numFmt w:val="bullet"/>
      <w:lvlText w:val="•"/>
      <w:lvlJc w:val="left"/>
      <w:pPr>
        <w:ind w:left="2320" w:hanging="360"/>
      </w:pPr>
      <w:rPr>
        <w:rFonts w:hint="default"/>
        <w:lang w:val="pl-PL" w:eastAsia="en-US" w:bidi="ar-SA"/>
      </w:rPr>
    </w:lvl>
    <w:lvl w:ilvl="3" w:tplc="65E8E6E6">
      <w:numFmt w:val="bullet"/>
      <w:lvlText w:val="•"/>
      <w:lvlJc w:val="left"/>
      <w:pPr>
        <w:ind w:left="3283" w:hanging="360"/>
      </w:pPr>
      <w:rPr>
        <w:rFonts w:hint="default"/>
        <w:lang w:val="pl-PL" w:eastAsia="en-US" w:bidi="ar-SA"/>
      </w:rPr>
    </w:lvl>
    <w:lvl w:ilvl="4" w:tplc="CB669DD0">
      <w:numFmt w:val="bullet"/>
      <w:lvlText w:val="•"/>
      <w:lvlJc w:val="left"/>
      <w:pPr>
        <w:ind w:left="4246" w:hanging="360"/>
      </w:pPr>
      <w:rPr>
        <w:rFonts w:hint="default"/>
        <w:lang w:val="pl-PL" w:eastAsia="en-US" w:bidi="ar-SA"/>
      </w:rPr>
    </w:lvl>
    <w:lvl w:ilvl="5" w:tplc="B748B8D4">
      <w:numFmt w:val="bullet"/>
      <w:lvlText w:val="•"/>
      <w:lvlJc w:val="left"/>
      <w:pPr>
        <w:ind w:left="5209" w:hanging="360"/>
      </w:pPr>
      <w:rPr>
        <w:rFonts w:hint="default"/>
        <w:lang w:val="pl-PL" w:eastAsia="en-US" w:bidi="ar-SA"/>
      </w:rPr>
    </w:lvl>
    <w:lvl w:ilvl="6" w:tplc="211CB4FE">
      <w:numFmt w:val="bullet"/>
      <w:lvlText w:val="•"/>
      <w:lvlJc w:val="left"/>
      <w:pPr>
        <w:ind w:left="6173" w:hanging="360"/>
      </w:pPr>
      <w:rPr>
        <w:rFonts w:hint="default"/>
        <w:lang w:val="pl-PL" w:eastAsia="en-US" w:bidi="ar-SA"/>
      </w:rPr>
    </w:lvl>
    <w:lvl w:ilvl="7" w:tplc="23D617BA">
      <w:numFmt w:val="bullet"/>
      <w:lvlText w:val="•"/>
      <w:lvlJc w:val="left"/>
      <w:pPr>
        <w:ind w:left="7136" w:hanging="360"/>
      </w:pPr>
      <w:rPr>
        <w:rFonts w:hint="default"/>
        <w:lang w:val="pl-PL" w:eastAsia="en-US" w:bidi="ar-SA"/>
      </w:rPr>
    </w:lvl>
    <w:lvl w:ilvl="8" w:tplc="7A8E36E6">
      <w:numFmt w:val="bullet"/>
      <w:lvlText w:val="•"/>
      <w:lvlJc w:val="left"/>
      <w:pPr>
        <w:ind w:left="8099" w:hanging="360"/>
      </w:pPr>
      <w:rPr>
        <w:rFonts w:hint="default"/>
        <w:lang w:val="pl-PL" w:eastAsia="en-US" w:bidi="ar-SA"/>
      </w:rPr>
    </w:lvl>
  </w:abstractNum>
  <w:abstractNum w:abstractNumId="1" w15:restartNumberingAfterBreak="0">
    <w:nsid w:val="6080588C"/>
    <w:multiLevelType w:val="hybridMultilevel"/>
    <w:tmpl w:val="599C4D72"/>
    <w:lvl w:ilvl="0" w:tplc="75E44A28">
      <w:numFmt w:val="bullet"/>
      <w:lvlText w:val="•"/>
      <w:lvlJc w:val="left"/>
      <w:pPr>
        <w:ind w:left="916" w:hanging="360"/>
      </w:pPr>
      <w:rPr>
        <w:rFonts w:ascii="Arial" w:eastAsia="Arial" w:hAnsi="Arial" w:cs="Arial" w:hint="default"/>
        <w:b w:val="0"/>
        <w:bCs w:val="0"/>
        <w:i w:val="0"/>
        <w:iCs w:val="0"/>
        <w:spacing w:val="0"/>
        <w:w w:val="101"/>
        <w:sz w:val="20"/>
        <w:szCs w:val="20"/>
        <w:lang w:val="pl-PL" w:eastAsia="en-US" w:bidi="ar-SA"/>
      </w:rPr>
    </w:lvl>
    <w:lvl w:ilvl="1" w:tplc="580E781A">
      <w:numFmt w:val="bullet"/>
      <w:lvlText w:val="▪"/>
      <w:lvlJc w:val="left"/>
      <w:pPr>
        <w:ind w:left="1636" w:hanging="360"/>
      </w:pPr>
      <w:rPr>
        <w:rFonts w:ascii="Arial" w:eastAsia="Arial" w:hAnsi="Arial" w:cs="Arial" w:hint="default"/>
        <w:b w:val="0"/>
        <w:bCs w:val="0"/>
        <w:i w:val="0"/>
        <w:iCs w:val="0"/>
        <w:spacing w:val="0"/>
        <w:w w:val="210"/>
        <w:sz w:val="20"/>
        <w:szCs w:val="20"/>
        <w:lang w:val="pl-PL" w:eastAsia="en-US" w:bidi="ar-SA"/>
      </w:rPr>
    </w:lvl>
    <w:lvl w:ilvl="2" w:tplc="E59C5052">
      <w:numFmt w:val="bullet"/>
      <w:lvlText w:val="•"/>
      <w:lvlJc w:val="left"/>
      <w:pPr>
        <w:ind w:left="2571" w:hanging="360"/>
      </w:pPr>
      <w:rPr>
        <w:rFonts w:hint="default"/>
        <w:lang w:val="pl-PL" w:eastAsia="en-US" w:bidi="ar-SA"/>
      </w:rPr>
    </w:lvl>
    <w:lvl w:ilvl="3" w:tplc="C884EA92">
      <w:numFmt w:val="bullet"/>
      <w:lvlText w:val="•"/>
      <w:lvlJc w:val="left"/>
      <w:pPr>
        <w:ind w:left="3503" w:hanging="360"/>
      </w:pPr>
      <w:rPr>
        <w:rFonts w:hint="default"/>
        <w:lang w:val="pl-PL" w:eastAsia="en-US" w:bidi="ar-SA"/>
      </w:rPr>
    </w:lvl>
    <w:lvl w:ilvl="4" w:tplc="6A440A18">
      <w:numFmt w:val="bullet"/>
      <w:lvlText w:val="•"/>
      <w:lvlJc w:val="left"/>
      <w:pPr>
        <w:ind w:left="4435" w:hanging="360"/>
      </w:pPr>
      <w:rPr>
        <w:rFonts w:hint="default"/>
        <w:lang w:val="pl-PL" w:eastAsia="en-US" w:bidi="ar-SA"/>
      </w:rPr>
    </w:lvl>
    <w:lvl w:ilvl="5" w:tplc="B43E2824">
      <w:numFmt w:val="bullet"/>
      <w:lvlText w:val="•"/>
      <w:lvlJc w:val="left"/>
      <w:pPr>
        <w:ind w:left="5367" w:hanging="360"/>
      </w:pPr>
      <w:rPr>
        <w:rFonts w:hint="default"/>
        <w:lang w:val="pl-PL" w:eastAsia="en-US" w:bidi="ar-SA"/>
      </w:rPr>
    </w:lvl>
    <w:lvl w:ilvl="6" w:tplc="53787D22">
      <w:numFmt w:val="bullet"/>
      <w:lvlText w:val="•"/>
      <w:lvlJc w:val="left"/>
      <w:pPr>
        <w:ind w:left="6298" w:hanging="360"/>
      </w:pPr>
      <w:rPr>
        <w:rFonts w:hint="default"/>
        <w:lang w:val="pl-PL" w:eastAsia="en-US" w:bidi="ar-SA"/>
      </w:rPr>
    </w:lvl>
    <w:lvl w:ilvl="7" w:tplc="07523318">
      <w:numFmt w:val="bullet"/>
      <w:lvlText w:val="•"/>
      <w:lvlJc w:val="left"/>
      <w:pPr>
        <w:ind w:left="7230" w:hanging="360"/>
      </w:pPr>
      <w:rPr>
        <w:rFonts w:hint="default"/>
        <w:lang w:val="pl-PL" w:eastAsia="en-US" w:bidi="ar-SA"/>
      </w:rPr>
    </w:lvl>
    <w:lvl w:ilvl="8" w:tplc="67B86C94">
      <w:numFmt w:val="bullet"/>
      <w:lvlText w:val="•"/>
      <w:lvlJc w:val="left"/>
      <w:pPr>
        <w:ind w:left="8162" w:hanging="360"/>
      </w:pPr>
      <w:rPr>
        <w:rFonts w:hint="default"/>
        <w:lang w:val="pl-PL" w:eastAsia="en-US" w:bidi="ar-SA"/>
      </w:rPr>
    </w:lvl>
  </w:abstractNum>
  <w:abstractNum w:abstractNumId="2" w15:restartNumberingAfterBreak="0">
    <w:nsid w:val="7CD67E5A"/>
    <w:multiLevelType w:val="hybridMultilevel"/>
    <w:tmpl w:val="376E056C"/>
    <w:lvl w:ilvl="0" w:tplc="57C44B72">
      <w:numFmt w:val="bullet"/>
      <w:lvlText w:val="•"/>
      <w:lvlJc w:val="left"/>
      <w:pPr>
        <w:ind w:left="2323" w:hanging="360"/>
      </w:pPr>
      <w:rPr>
        <w:rFonts w:ascii="Arial" w:eastAsia="Arial" w:hAnsi="Arial" w:cs="Arial" w:hint="default"/>
        <w:b w:val="0"/>
        <w:bCs w:val="0"/>
        <w:i w:val="0"/>
        <w:iCs w:val="0"/>
        <w:spacing w:val="0"/>
        <w:w w:val="101"/>
        <w:sz w:val="20"/>
        <w:szCs w:val="20"/>
        <w:lang w:val="pl-PL" w:eastAsia="en-US" w:bidi="ar-SA"/>
      </w:rPr>
    </w:lvl>
    <w:lvl w:ilvl="1" w:tplc="B8087FFE">
      <w:numFmt w:val="bullet"/>
      <w:lvlText w:val="•"/>
      <w:lvlJc w:val="left"/>
      <w:pPr>
        <w:ind w:left="3090" w:hanging="360"/>
      </w:pPr>
      <w:rPr>
        <w:rFonts w:hint="default"/>
        <w:lang w:val="pl-PL" w:eastAsia="en-US" w:bidi="ar-SA"/>
      </w:rPr>
    </w:lvl>
    <w:lvl w:ilvl="2" w:tplc="B9B6FA94">
      <w:numFmt w:val="bullet"/>
      <w:lvlText w:val="•"/>
      <w:lvlJc w:val="left"/>
      <w:pPr>
        <w:ind w:left="3861" w:hanging="360"/>
      </w:pPr>
      <w:rPr>
        <w:rFonts w:hint="default"/>
        <w:lang w:val="pl-PL" w:eastAsia="en-US" w:bidi="ar-SA"/>
      </w:rPr>
    </w:lvl>
    <w:lvl w:ilvl="3" w:tplc="C02856E6">
      <w:numFmt w:val="bullet"/>
      <w:lvlText w:val="•"/>
      <w:lvlJc w:val="left"/>
      <w:pPr>
        <w:ind w:left="4631" w:hanging="360"/>
      </w:pPr>
      <w:rPr>
        <w:rFonts w:hint="default"/>
        <w:lang w:val="pl-PL" w:eastAsia="en-US" w:bidi="ar-SA"/>
      </w:rPr>
    </w:lvl>
    <w:lvl w:ilvl="4" w:tplc="16948E38">
      <w:numFmt w:val="bullet"/>
      <w:lvlText w:val="•"/>
      <w:lvlJc w:val="left"/>
      <w:pPr>
        <w:ind w:left="5402" w:hanging="360"/>
      </w:pPr>
      <w:rPr>
        <w:rFonts w:hint="default"/>
        <w:lang w:val="pl-PL" w:eastAsia="en-US" w:bidi="ar-SA"/>
      </w:rPr>
    </w:lvl>
    <w:lvl w:ilvl="5" w:tplc="868081F4">
      <w:numFmt w:val="bullet"/>
      <w:lvlText w:val="•"/>
      <w:lvlJc w:val="left"/>
      <w:pPr>
        <w:ind w:left="6173" w:hanging="360"/>
      </w:pPr>
      <w:rPr>
        <w:rFonts w:hint="default"/>
        <w:lang w:val="pl-PL" w:eastAsia="en-US" w:bidi="ar-SA"/>
      </w:rPr>
    </w:lvl>
    <w:lvl w:ilvl="6" w:tplc="FB8A61FC">
      <w:numFmt w:val="bullet"/>
      <w:lvlText w:val="•"/>
      <w:lvlJc w:val="left"/>
      <w:pPr>
        <w:ind w:left="6943" w:hanging="360"/>
      </w:pPr>
      <w:rPr>
        <w:rFonts w:hint="default"/>
        <w:lang w:val="pl-PL" w:eastAsia="en-US" w:bidi="ar-SA"/>
      </w:rPr>
    </w:lvl>
    <w:lvl w:ilvl="7" w:tplc="6EB810F4">
      <w:numFmt w:val="bullet"/>
      <w:lvlText w:val="•"/>
      <w:lvlJc w:val="left"/>
      <w:pPr>
        <w:ind w:left="7714" w:hanging="360"/>
      </w:pPr>
      <w:rPr>
        <w:rFonts w:hint="default"/>
        <w:lang w:val="pl-PL" w:eastAsia="en-US" w:bidi="ar-SA"/>
      </w:rPr>
    </w:lvl>
    <w:lvl w:ilvl="8" w:tplc="C0E8F52E">
      <w:numFmt w:val="bullet"/>
      <w:lvlText w:val="•"/>
      <w:lvlJc w:val="left"/>
      <w:pPr>
        <w:ind w:left="8484" w:hanging="360"/>
      </w:pPr>
      <w:rPr>
        <w:rFonts w:hint="default"/>
        <w:lang w:val="pl-PL" w:eastAsia="en-US" w:bidi="ar-SA"/>
      </w:rPr>
    </w:lvl>
  </w:abstractNum>
  <w:num w:numId="1" w16cid:durableId="1108963950">
    <w:abstractNumId w:val="1"/>
  </w:num>
  <w:num w:numId="2" w16cid:durableId="1521355083">
    <w:abstractNumId w:val="2"/>
  </w:num>
  <w:num w:numId="3" w16cid:durableId="15114098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evenAndOddHeaders/>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5D81"/>
    <w:rsid w:val="003F0160"/>
    <w:rsid w:val="00744E7C"/>
    <w:rsid w:val="00BE269D"/>
    <w:rsid w:val="00D75D81"/>
    <w:rsid w:val="00D96FA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937929"/>
  <w15:docId w15:val="{E28981BF-7560-4DD1-B593-B64776F2D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Arial" w:eastAsia="Arial" w:hAnsi="Arial" w:cs="Arial"/>
      <w:lang w:val="pl-PL"/>
    </w:rPr>
  </w:style>
  <w:style w:type="paragraph" w:styleId="Nagwek1">
    <w:name w:val="heading 1"/>
    <w:basedOn w:val="Normalny"/>
    <w:uiPriority w:val="9"/>
    <w:qFormat/>
    <w:pPr>
      <w:ind w:left="905"/>
      <w:outlineLvl w:val="0"/>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0"/>
      <w:szCs w:val="20"/>
    </w:rPr>
  </w:style>
  <w:style w:type="paragraph" w:styleId="Akapitzlist">
    <w:name w:val="List Paragraph"/>
    <w:basedOn w:val="Normalny"/>
    <w:uiPriority w:val="1"/>
    <w:qFormat/>
    <w:pPr>
      <w:ind w:left="2322" w:hanging="359"/>
    </w:pPr>
  </w:style>
  <w:style w:type="paragraph" w:customStyle="1" w:styleId="TableParagraph">
    <w:name w:val="Table Paragraph"/>
    <w:basedOn w:val="Normalny"/>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13</Pages>
  <Words>3017</Words>
  <Characters>18108</Characters>
  <Application>Microsoft Office Word</Application>
  <DocSecurity>0</DocSecurity>
  <Lines>150</Lines>
  <Paragraphs>42</Paragraphs>
  <ScaleCrop>false</ScaleCrop>
  <Company/>
  <LinksUpToDate>false</LinksUpToDate>
  <CharactersWithSpaces>21083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Oferta profesjonalnej chemii budowlanej</dc:title>
  <dc:creator>user</dc:creator>
  <cp:lastModifiedBy>WATER CONCEPT</cp:lastModifiedBy>
  <cp:revision>3</cp:revision>
  <cp:lastPrinted>2024-06-05T11:24:00Z</cp:lastPrinted>
  <dcterms:created xsi:type="dcterms:W3CDTF">2024-06-05T11:24:00Z</dcterms:created>
  <dcterms:modified xsi:type="dcterms:W3CDTF">2024-06-05T11:26:00Z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2024-06-04T00:00:00Z</vt:filetime>
  </property>
  <property fmtid="{D5CDD505-2E9C-101B-9397-08002B2CF9AE}" pid="3" name="Creator">
    <vt:lpwstr>Writer</vt:lpwstr>
  </property>
  <property fmtid="{D5CDD505-2E9C-101B-9397-08002B2CF9AE}" pid="4" name="Producer">
    <vt:lpwstr>LibreOffice 7.6</vt:lpwstr>
  </property>
  <property fmtid="{D5CDD505-2E9C-101B-9397-08002B2CF9AE}" pid="5" name="LastSaved">
    <vt:filetime>2024-06-04T00:00:00Z</vt:filetime>
  </property>
</Properties>
</file>